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61B4C" w14:textId="14F70CCB" w:rsidR="004E2840" w:rsidRPr="004E2840" w:rsidRDefault="004E2840" w:rsidP="004E2840">
      <w:pPr>
        <w:outlineLvl w:val="0"/>
        <w:rPr>
          <w:rFonts w:cs="Arial"/>
          <w:b/>
          <w:sz w:val="22"/>
          <w:szCs w:val="22"/>
          <w:lang w:val="sl-SI"/>
        </w:rPr>
      </w:pPr>
    </w:p>
    <w:p w14:paraId="1B536827" w14:textId="77777777" w:rsidR="00E737DE" w:rsidRDefault="00E737DE" w:rsidP="00E2111E">
      <w:pPr>
        <w:outlineLvl w:val="0"/>
        <w:rPr>
          <w:rFonts w:cs="Arial"/>
          <w:b/>
          <w:sz w:val="22"/>
          <w:szCs w:val="22"/>
          <w:lang w:val="sl-SI"/>
        </w:rPr>
      </w:pPr>
    </w:p>
    <w:p w14:paraId="5A2282C0" w14:textId="238AEE8B" w:rsidR="00E930C2" w:rsidRPr="00DD67BE" w:rsidRDefault="00E1751E" w:rsidP="00E930C2">
      <w:pPr>
        <w:jc w:val="center"/>
        <w:outlineLvl w:val="0"/>
        <w:rPr>
          <w:rFonts w:cs="Arial"/>
          <w:b/>
          <w:sz w:val="22"/>
          <w:szCs w:val="22"/>
          <w:lang w:val="sl-SI"/>
        </w:rPr>
      </w:pPr>
      <w:r w:rsidRPr="00DD67BE">
        <w:rPr>
          <w:rFonts w:cs="Arial"/>
          <w:b/>
          <w:sz w:val="22"/>
          <w:szCs w:val="22"/>
          <w:lang w:val="sl-SI"/>
        </w:rPr>
        <w:t>SPECIFIKACIJA</w:t>
      </w:r>
      <w:r w:rsidR="00E930C2" w:rsidRPr="00DD67BE">
        <w:rPr>
          <w:rFonts w:cs="Arial"/>
          <w:b/>
          <w:sz w:val="22"/>
          <w:szCs w:val="22"/>
          <w:lang w:val="sl-SI"/>
        </w:rPr>
        <w:t xml:space="preserve"> </w:t>
      </w:r>
      <w:r w:rsidR="006F15BF">
        <w:rPr>
          <w:rFonts w:cs="Arial"/>
          <w:b/>
          <w:sz w:val="22"/>
          <w:szCs w:val="22"/>
          <w:lang w:val="sl-SI"/>
        </w:rPr>
        <w:t>sklopa usposabljanj</w:t>
      </w:r>
      <w:r w:rsidR="0055495B" w:rsidRPr="00DD67BE">
        <w:rPr>
          <w:rFonts w:cs="Arial"/>
          <w:b/>
          <w:sz w:val="22"/>
          <w:szCs w:val="22"/>
          <w:lang w:val="sl-SI"/>
        </w:rPr>
        <w:t xml:space="preserve"> </w:t>
      </w:r>
    </w:p>
    <w:p w14:paraId="78FEF47C" w14:textId="6B5B2390" w:rsidR="00E1751E" w:rsidRPr="00DD67BE" w:rsidRDefault="00E930C2" w:rsidP="00E930C2">
      <w:pPr>
        <w:jc w:val="center"/>
        <w:outlineLvl w:val="0"/>
        <w:rPr>
          <w:rFonts w:cs="Arial"/>
          <w:b/>
          <w:sz w:val="22"/>
          <w:szCs w:val="22"/>
          <w:lang w:val="sl-SI"/>
        </w:rPr>
      </w:pPr>
      <w:r w:rsidRPr="004957F7">
        <w:rPr>
          <w:rFonts w:cs="Arial"/>
          <w:b/>
          <w:sz w:val="22"/>
          <w:szCs w:val="22"/>
          <w:lang w:val="sl-SI"/>
        </w:rPr>
        <w:t>»</w:t>
      </w:r>
      <w:r w:rsidR="006F15BF">
        <w:rPr>
          <w:rFonts w:cs="Arial"/>
          <w:b/>
          <w:sz w:val="22"/>
          <w:szCs w:val="22"/>
          <w:lang w:val="sl-SI"/>
        </w:rPr>
        <w:t>Upravljanje podatkov</w:t>
      </w:r>
      <w:r w:rsidRPr="004957F7">
        <w:rPr>
          <w:rFonts w:cs="Arial"/>
          <w:b/>
          <w:sz w:val="22"/>
          <w:szCs w:val="22"/>
          <w:lang w:val="sl-SI"/>
        </w:rPr>
        <w:t>«</w:t>
      </w:r>
      <w:r w:rsidRPr="00DD67BE">
        <w:rPr>
          <w:rFonts w:cs="Arial"/>
          <w:b/>
          <w:sz w:val="22"/>
          <w:szCs w:val="22"/>
          <w:lang w:val="sl-SI"/>
        </w:rPr>
        <w:t xml:space="preserve"> </w:t>
      </w:r>
    </w:p>
    <w:p w14:paraId="67F63919" w14:textId="77777777" w:rsidR="0055495B" w:rsidRPr="00DD67BE" w:rsidRDefault="0055495B" w:rsidP="001456DE">
      <w:pPr>
        <w:pStyle w:val="Navadensplet"/>
        <w:spacing w:before="0" w:beforeAutospacing="0" w:after="0" w:afterAutospacing="0"/>
        <w:jc w:val="both"/>
        <w:rPr>
          <w:rFonts w:ascii="Arial" w:hAnsi="Arial" w:cs="Arial"/>
          <w:sz w:val="22"/>
          <w:szCs w:val="22"/>
        </w:rPr>
      </w:pPr>
    </w:p>
    <w:p w14:paraId="6BF95E41" w14:textId="77777777" w:rsidR="00E2111E" w:rsidRPr="00DD67BE" w:rsidRDefault="00E2111E" w:rsidP="001456DE">
      <w:pPr>
        <w:pStyle w:val="Navadensplet"/>
        <w:spacing w:before="0" w:beforeAutospacing="0" w:after="0" w:afterAutospacing="0"/>
        <w:jc w:val="both"/>
        <w:rPr>
          <w:rFonts w:ascii="Arial" w:hAnsi="Arial" w:cs="Arial"/>
          <w:sz w:val="22"/>
          <w:szCs w:val="22"/>
        </w:rPr>
      </w:pPr>
    </w:p>
    <w:p w14:paraId="58A1CC36" w14:textId="77777777" w:rsidR="000E4FF6" w:rsidRPr="008013F1" w:rsidRDefault="00886CB7" w:rsidP="00E930C2">
      <w:pPr>
        <w:outlineLvl w:val="0"/>
        <w:rPr>
          <w:rFonts w:cs="Arial"/>
          <w:sz w:val="22"/>
          <w:szCs w:val="22"/>
          <w:lang w:val="sl-SI"/>
        </w:rPr>
      </w:pPr>
      <w:r w:rsidRPr="00DD67BE">
        <w:rPr>
          <w:rFonts w:cs="Arial"/>
          <w:sz w:val="22"/>
          <w:szCs w:val="22"/>
          <w:u w:val="single"/>
          <w:lang w:val="sl-SI"/>
        </w:rPr>
        <w:t>Predmet naročila</w:t>
      </w:r>
    </w:p>
    <w:p w14:paraId="52242356" w14:textId="77777777" w:rsidR="000E4FF6" w:rsidRPr="008013F1" w:rsidRDefault="000E4FF6" w:rsidP="00E930C2">
      <w:pPr>
        <w:outlineLvl w:val="0"/>
        <w:rPr>
          <w:rFonts w:cs="Arial"/>
          <w:sz w:val="22"/>
          <w:szCs w:val="22"/>
          <w:lang w:val="sl-SI"/>
        </w:rPr>
      </w:pPr>
    </w:p>
    <w:p w14:paraId="4F6C6D69" w14:textId="1F08AADD" w:rsidR="00047F06" w:rsidRPr="008013F1" w:rsidRDefault="00BD3890" w:rsidP="00047F06">
      <w:pPr>
        <w:jc w:val="both"/>
        <w:rPr>
          <w:rFonts w:cs="Arial"/>
          <w:sz w:val="22"/>
          <w:szCs w:val="22"/>
          <w:lang w:val="sl-SI"/>
        </w:rPr>
      </w:pPr>
      <w:r>
        <w:rPr>
          <w:rFonts w:cs="Arial"/>
          <w:sz w:val="22"/>
          <w:szCs w:val="22"/>
          <w:lang w:val="sl-SI"/>
        </w:rPr>
        <w:t>S</w:t>
      </w:r>
      <w:r w:rsidR="00047F06" w:rsidRPr="008013F1">
        <w:rPr>
          <w:rFonts w:cs="Arial"/>
          <w:sz w:val="22"/>
          <w:szCs w:val="22"/>
          <w:lang w:val="sl-SI"/>
        </w:rPr>
        <w:t>klop »</w:t>
      </w:r>
      <w:r w:rsidR="004957F7" w:rsidRPr="008013F1">
        <w:rPr>
          <w:rFonts w:cs="Arial"/>
          <w:sz w:val="22"/>
          <w:szCs w:val="22"/>
          <w:lang w:val="sl-SI"/>
        </w:rPr>
        <w:t>Upravljanje podatkov</w:t>
      </w:r>
      <w:r w:rsidR="00047F06" w:rsidRPr="008013F1">
        <w:rPr>
          <w:rFonts w:cs="Arial"/>
          <w:sz w:val="22"/>
          <w:szCs w:val="22"/>
          <w:lang w:val="sl-SI"/>
        </w:rPr>
        <w:t>«</w:t>
      </w:r>
      <w:r w:rsidR="0058565E" w:rsidRPr="008013F1">
        <w:rPr>
          <w:rFonts w:cs="Arial"/>
          <w:sz w:val="22"/>
          <w:szCs w:val="22"/>
          <w:lang w:val="sl-SI"/>
        </w:rPr>
        <w:t xml:space="preserve"> zajema </w:t>
      </w:r>
      <w:r w:rsidR="007E3A8B">
        <w:rPr>
          <w:rFonts w:cs="Arial"/>
          <w:sz w:val="22"/>
          <w:szCs w:val="22"/>
          <w:lang w:val="sl-SI"/>
        </w:rPr>
        <w:t>6</w:t>
      </w:r>
      <w:r w:rsidR="00164BDD" w:rsidRPr="008013F1">
        <w:rPr>
          <w:rFonts w:cs="Arial"/>
          <w:sz w:val="22"/>
          <w:szCs w:val="22"/>
          <w:lang w:val="sl-SI"/>
        </w:rPr>
        <w:t xml:space="preserve"> </w:t>
      </w:r>
      <w:r w:rsidR="009D4747" w:rsidRPr="008013F1">
        <w:rPr>
          <w:rFonts w:cs="Arial"/>
          <w:sz w:val="22"/>
          <w:szCs w:val="22"/>
          <w:lang w:val="sl-SI"/>
        </w:rPr>
        <w:t>usposabljanj</w:t>
      </w:r>
      <w:r w:rsidR="00164BDD" w:rsidRPr="008013F1">
        <w:rPr>
          <w:rFonts w:cs="Arial"/>
          <w:sz w:val="22"/>
          <w:szCs w:val="22"/>
          <w:lang w:val="sl-SI"/>
        </w:rPr>
        <w:t>a</w:t>
      </w:r>
      <w:r w:rsidR="00047F06" w:rsidRPr="008013F1">
        <w:rPr>
          <w:rFonts w:cs="Arial"/>
          <w:sz w:val="22"/>
          <w:szCs w:val="22"/>
          <w:lang w:val="sl-SI"/>
        </w:rPr>
        <w:t>:</w:t>
      </w:r>
    </w:p>
    <w:p w14:paraId="0DAE46D0" w14:textId="77777777" w:rsidR="00047F06" w:rsidRPr="008013F1" w:rsidRDefault="00047F06" w:rsidP="00047F06">
      <w:pPr>
        <w:pStyle w:val="Navadensplet"/>
        <w:spacing w:before="0" w:beforeAutospacing="0" w:after="0" w:afterAutospacing="0"/>
        <w:jc w:val="both"/>
        <w:rPr>
          <w:rFonts w:ascii="Arial" w:hAnsi="Arial" w:cs="Arial"/>
          <w:sz w:val="22"/>
          <w:szCs w:val="22"/>
        </w:rPr>
      </w:pPr>
    </w:p>
    <w:p w14:paraId="1B235692" w14:textId="7EF70CCA" w:rsidR="006A672D" w:rsidRPr="0063770A" w:rsidRDefault="006A672D" w:rsidP="0063770A">
      <w:pPr>
        <w:pStyle w:val="Odstavekseznama"/>
        <w:numPr>
          <w:ilvl w:val="0"/>
          <w:numId w:val="47"/>
        </w:numPr>
        <w:ind w:left="426"/>
        <w:rPr>
          <w:rFonts w:cs="Arial"/>
          <w:sz w:val="22"/>
          <w:szCs w:val="22"/>
          <w:lang w:val="sl-SI"/>
        </w:rPr>
      </w:pPr>
      <w:r w:rsidRPr="0063770A">
        <w:rPr>
          <w:rFonts w:cs="Arial"/>
          <w:sz w:val="22"/>
          <w:szCs w:val="22"/>
          <w:lang w:val="sl-SI"/>
        </w:rPr>
        <w:t>Dostop do informacij javnega značaja kot pravica in dolžnost</w:t>
      </w:r>
    </w:p>
    <w:p w14:paraId="71DF6217" w14:textId="67F773D3" w:rsidR="00047F06" w:rsidRPr="0063770A" w:rsidRDefault="00FE3D89" w:rsidP="0063770A">
      <w:pPr>
        <w:pStyle w:val="Odstavekseznama"/>
        <w:numPr>
          <w:ilvl w:val="0"/>
          <w:numId w:val="47"/>
        </w:numPr>
        <w:tabs>
          <w:tab w:val="num" w:pos="426"/>
        </w:tabs>
        <w:ind w:left="426"/>
        <w:rPr>
          <w:rFonts w:cs="Arial"/>
          <w:sz w:val="22"/>
          <w:szCs w:val="22"/>
          <w:lang w:val="sl-SI"/>
        </w:rPr>
      </w:pPr>
      <w:r w:rsidRPr="0063770A">
        <w:rPr>
          <w:rFonts w:cs="Arial"/>
          <w:sz w:val="22"/>
          <w:szCs w:val="22"/>
          <w:lang w:val="sl-SI"/>
        </w:rPr>
        <w:t>Uporaba Zakona o dostopu do informacij javnega značaja (ZDIJZ) s praktičnimi primeri</w:t>
      </w:r>
    </w:p>
    <w:p w14:paraId="75846529" w14:textId="52B7A21F" w:rsidR="00F30A08" w:rsidRPr="0063770A" w:rsidRDefault="00497700" w:rsidP="0063770A">
      <w:pPr>
        <w:pStyle w:val="Odstavekseznama"/>
        <w:numPr>
          <w:ilvl w:val="0"/>
          <w:numId w:val="47"/>
        </w:numPr>
        <w:tabs>
          <w:tab w:val="num" w:pos="426"/>
        </w:tabs>
        <w:ind w:left="426"/>
        <w:rPr>
          <w:rFonts w:cs="Arial"/>
          <w:sz w:val="22"/>
          <w:szCs w:val="22"/>
          <w:lang w:val="sl-SI"/>
        </w:rPr>
      </w:pPr>
      <w:r w:rsidRPr="0063770A">
        <w:rPr>
          <w:rFonts w:cs="Arial"/>
          <w:sz w:val="22"/>
          <w:szCs w:val="22"/>
          <w:lang w:val="sl-SI"/>
        </w:rPr>
        <w:t>Varstvo osebnih podatkov</w:t>
      </w:r>
      <w:r w:rsidR="00047F06" w:rsidRPr="0063770A">
        <w:rPr>
          <w:rFonts w:cs="Arial"/>
          <w:sz w:val="22"/>
          <w:szCs w:val="22"/>
          <w:lang w:val="sl-SI"/>
        </w:rPr>
        <w:t xml:space="preserve"> </w:t>
      </w:r>
      <w:r w:rsidR="005850EE" w:rsidRPr="0063770A">
        <w:rPr>
          <w:rFonts w:cs="Arial"/>
          <w:sz w:val="22"/>
          <w:szCs w:val="22"/>
          <w:lang w:val="sl-SI"/>
        </w:rPr>
        <w:t>v skladu z GDPR in ZVOP</w:t>
      </w:r>
      <w:r w:rsidR="00F30A08" w:rsidRPr="0063770A">
        <w:rPr>
          <w:rFonts w:cs="Arial"/>
          <w:sz w:val="22"/>
          <w:szCs w:val="22"/>
          <w:lang w:val="sl-SI"/>
        </w:rPr>
        <w:t>-2</w:t>
      </w:r>
    </w:p>
    <w:p w14:paraId="7246E5AF" w14:textId="6C4287CE" w:rsidR="00F30A08" w:rsidRPr="0063770A" w:rsidRDefault="00536DD8" w:rsidP="0063770A">
      <w:pPr>
        <w:pStyle w:val="Odstavekseznama"/>
        <w:numPr>
          <w:ilvl w:val="0"/>
          <w:numId w:val="47"/>
        </w:numPr>
        <w:tabs>
          <w:tab w:val="num" w:pos="426"/>
        </w:tabs>
        <w:ind w:left="426"/>
        <w:rPr>
          <w:rFonts w:cs="Arial"/>
          <w:sz w:val="22"/>
          <w:szCs w:val="22"/>
          <w:lang w:val="sl-SI"/>
        </w:rPr>
      </w:pPr>
      <w:r w:rsidRPr="0063770A">
        <w:rPr>
          <w:rFonts w:cs="Arial"/>
          <w:sz w:val="22"/>
          <w:szCs w:val="22"/>
          <w:lang w:val="sl-SI"/>
        </w:rPr>
        <w:t>Varstvo osebnih podatkov za pooblaščene osebe (DPO) v skladu z GDPR in ZVOP-2</w:t>
      </w:r>
    </w:p>
    <w:p w14:paraId="0B07096D" w14:textId="23CCFB9B" w:rsidR="004E2840" w:rsidRPr="0063770A" w:rsidRDefault="004E2840" w:rsidP="0063770A">
      <w:pPr>
        <w:pStyle w:val="Odstavekseznama"/>
        <w:numPr>
          <w:ilvl w:val="0"/>
          <w:numId w:val="47"/>
        </w:numPr>
        <w:tabs>
          <w:tab w:val="num" w:pos="426"/>
        </w:tabs>
        <w:ind w:left="426"/>
        <w:rPr>
          <w:rFonts w:cs="Arial"/>
          <w:sz w:val="22"/>
          <w:szCs w:val="22"/>
          <w:lang w:val="sl-SI"/>
        </w:rPr>
      </w:pPr>
      <w:r w:rsidRPr="0063770A">
        <w:rPr>
          <w:rFonts w:cs="Arial"/>
          <w:sz w:val="22"/>
          <w:szCs w:val="22"/>
          <w:lang w:val="sl-SI"/>
        </w:rPr>
        <w:t xml:space="preserve">GDPR </w:t>
      </w:r>
      <w:r w:rsidR="0002696C" w:rsidRPr="0063770A">
        <w:rPr>
          <w:rFonts w:cs="Arial"/>
          <w:sz w:val="22"/>
          <w:szCs w:val="22"/>
          <w:lang w:val="sl-SI"/>
        </w:rPr>
        <w:t>pri</w:t>
      </w:r>
      <w:r w:rsidRPr="0063770A">
        <w:rPr>
          <w:rFonts w:cs="Arial"/>
          <w:sz w:val="22"/>
          <w:szCs w:val="22"/>
          <w:lang w:val="sl-SI"/>
        </w:rPr>
        <w:t xml:space="preserve"> uvajanj</w:t>
      </w:r>
      <w:r w:rsidR="0002696C" w:rsidRPr="0063770A">
        <w:rPr>
          <w:rFonts w:cs="Arial"/>
          <w:sz w:val="22"/>
          <w:szCs w:val="22"/>
          <w:lang w:val="sl-SI"/>
        </w:rPr>
        <w:t>u</w:t>
      </w:r>
      <w:r w:rsidRPr="0063770A">
        <w:rPr>
          <w:rFonts w:cs="Arial"/>
          <w:sz w:val="22"/>
          <w:szCs w:val="22"/>
          <w:lang w:val="sl-SI"/>
        </w:rPr>
        <w:t xml:space="preserve"> novih informacijskih rešitev</w:t>
      </w:r>
    </w:p>
    <w:p w14:paraId="0FC1EBE6" w14:textId="6707787B" w:rsidR="006F15BF" w:rsidRPr="0063770A" w:rsidRDefault="006F15BF" w:rsidP="0063770A">
      <w:pPr>
        <w:pStyle w:val="Odstavekseznama"/>
        <w:numPr>
          <w:ilvl w:val="0"/>
          <w:numId w:val="47"/>
        </w:numPr>
        <w:tabs>
          <w:tab w:val="num" w:pos="426"/>
        </w:tabs>
        <w:ind w:left="426"/>
        <w:rPr>
          <w:rFonts w:cs="Arial"/>
          <w:sz w:val="22"/>
          <w:szCs w:val="22"/>
          <w:lang w:val="sl-SI"/>
        </w:rPr>
      </w:pPr>
      <w:r w:rsidRPr="0063770A">
        <w:rPr>
          <w:rFonts w:cs="Arial"/>
          <w:sz w:val="22"/>
          <w:szCs w:val="22"/>
          <w:lang w:val="sl-SI"/>
        </w:rPr>
        <w:t>Javni sektor in videonadzor z vidika ZVOP-2 in GDPR</w:t>
      </w:r>
    </w:p>
    <w:p w14:paraId="19BE75A5" w14:textId="77777777" w:rsidR="00012473" w:rsidRPr="008013F1" w:rsidRDefault="00012473" w:rsidP="00012473">
      <w:pPr>
        <w:jc w:val="both"/>
        <w:rPr>
          <w:rFonts w:cs="Arial"/>
          <w:b/>
          <w:sz w:val="22"/>
          <w:szCs w:val="22"/>
          <w:lang w:val="sl-SI"/>
        </w:rPr>
      </w:pPr>
    </w:p>
    <w:p w14:paraId="3AB40A71" w14:textId="4C9575FF" w:rsidR="00047F06" w:rsidRPr="008013F1" w:rsidRDefault="00047F06" w:rsidP="00047F06">
      <w:pPr>
        <w:pStyle w:val="Navadensplet"/>
        <w:spacing w:before="0" w:beforeAutospacing="0" w:after="0" w:afterAutospacing="0"/>
        <w:jc w:val="both"/>
        <w:rPr>
          <w:rFonts w:ascii="Arial" w:hAnsi="Arial" w:cs="Arial"/>
          <w:sz w:val="22"/>
          <w:szCs w:val="22"/>
        </w:rPr>
      </w:pPr>
      <w:r w:rsidRPr="008013F1">
        <w:rPr>
          <w:rFonts w:ascii="Arial" w:hAnsi="Arial" w:cs="Arial"/>
          <w:sz w:val="22"/>
          <w:szCs w:val="22"/>
        </w:rPr>
        <w:t xml:space="preserve">Naročnik si pridržuje pravico, da izbrane ponudnike povabi tudi k izvajanju drugega </w:t>
      </w:r>
      <w:r w:rsidR="00B123C2" w:rsidRPr="008013F1">
        <w:rPr>
          <w:rFonts w:ascii="Arial" w:hAnsi="Arial" w:cs="Arial"/>
          <w:sz w:val="22"/>
          <w:szCs w:val="22"/>
        </w:rPr>
        <w:t>usposabljanja</w:t>
      </w:r>
      <w:r w:rsidRPr="008013F1">
        <w:rPr>
          <w:rFonts w:ascii="Arial" w:hAnsi="Arial" w:cs="Arial"/>
          <w:sz w:val="22"/>
          <w:szCs w:val="22"/>
        </w:rPr>
        <w:t xml:space="preserve"> s področja vsebin tega sklopa.</w:t>
      </w:r>
    </w:p>
    <w:p w14:paraId="2801602D" w14:textId="611E8DBE" w:rsidR="000E4FF6" w:rsidRDefault="000E4FF6" w:rsidP="009010D4">
      <w:pPr>
        <w:jc w:val="both"/>
        <w:rPr>
          <w:rFonts w:cs="Arial"/>
          <w:sz w:val="22"/>
          <w:szCs w:val="22"/>
          <w:u w:val="single"/>
          <w:lang w:val="sl-SI"/>
        </w:rPr>
      </w:pPr>
    </w:p>
    <w:p w14:paraId="6C308D5C" w14:textId="77777777" w:rsidR="00AE3311" w:rsidRPr="008013F1" w:rsidRDefault="00AE3311" w:rsidP="009010D4">
      <w:pPr>
        <w:jc w:val="both"/>
        <w:rPr>
          <w:rFonts w:cs="Arial"/>
          <w:sz w:val="22"/>
          <w:szCs w:val="22"/>
          <w:u w:val="single"/>
          <w:lang w:val="sl-SI"/>
        </w:rPr>
      </w:pPr>
    </w:p>
    <w:p w14:paraId="57D370FE" w14:textId="77777777" w:rsidR="009010D4" w:rsidRPr="008013F1" w:rsidRDefault="000E4FF6" w:rsidP="009010D4">
      <w:pPr>
        <w:jc w:val="both"/>
        <w:rPr>
          <w:rFonts w:cs="Arial"/>
          <w:sz w:val="22"/>
          <w:szCs w:val="22"/>
          <w:u w:val="single"/>
          <w:lang w:val="sl-SI"/>
        </w:rPr>
      </w:pPr>
      <w:r w:rsidRPr="008013F1">
        <w:rPr>
          <w:rFonts w:cs="Arial"/>
          <w:sz w:val="22"/>
          <w:szCs w:val="22"/>
          <w:u w:val="single"/>
          <w:lang w:val="sl-SI"/>
        </w:rPr>
        <w:t>Opis usposabljanja</w:t>
      </w:r>
    </w:p>
    <w:p w14:paraId="65A2A786" w14:textId="77777777" w:rsidR="00012473" w:rsidRPr="008013F1" w:rsidRDefault="00012473" w:rsidP="009010D4">
      <w:pPr>
        <w:jc w:val="both"/>
        <w:rPr>
          <w:rFonts w:cs="Arial"/>
          <w:sz w:val="22"/>
          <w:szCs w:val="22"/>
          <w:u w:val="single"/>
          <w:lang w:val="sl-SI"/>
        </w:rPr>
      </w:pPr>
    </w:p>
    <w:p w14:paraId="6C6F8C4E" w14:textId="64C2C753" w:rsidR="006A672D" w:rsidRDefault="006A672D" w:rsidP="004824B9">
      <w:pPr>
        <w:pStyle w:val="Navadensplet"/>
        <w:numPr>
          <w:ilvl w:val="0"/>
          <w:numId w:val="14"/>
        </w:numPr>
        <w:spacing w:before="0" w:beforeAutospacing="0" w:after="0" w:afterAutospacing="0"/>
        <w:ind w:left="426"/>
        <w:jc w:val="both"/>
        <w:rPr>
          <w:rFonts w:ascii="Arial" w:hAnsi="Arial" w:cs="Arial"/>
          <w:b/>
          <w:sz w:val="22"/>
          <w:szCs w:val="22"/>
        </w:rPr>
      </w:pPr>
      <w:r w:rsidRPr="006A672D">
        <w:rPr>
          <w:rFonts w:ascii="Arial" w:hAnsi="Arial" w:cs="Arial"/>
          <w:b/>
          <w:sz w:val="22"/>
          <w:szCs w:val="22"/>
        </w:rPr>
        <w:t>Dostop do informacij javnega značaja kot pravica in dolžnost</w:t>
      </w:r>
    </w:p>
    <w:p w14:paraId="192E0DA2" w14:textId="77777777" w:rsidR="006A672D" w:rsidRDefault="006A672D" w:rsidP="006A672D">
      <w:pPr>
        <w:pStyle w:val="Navadensplet"/>
        <w:spacing w:before="0" w:beforeAutospacing="0" w:after="0" w:afterAutospacing="0"/>
        <w:jc w:val="both"/>
        <w:rPr>
          <w:rFonts w:ascii="Arial" w:hAnsi="Arial" w:cs="Arial"/>
          <w:b/>
          <w:sz w:val="22"/>
          <w:szCs w:val="22"/>
        </w:rPr>
      </w:pPr>
    </w:p>
    <w:p w14:paraId="6B91AAF8" w14:textId="71622294" w:rsidR="006A672D" w:rsidRDefault="006A672D" w:rsidP="006A672D">
      <w:pPr>
        <w:spacing w:line="240" w:lineRule="auto"/>
        <w:jc w:val="both"/>
        <w:rPr>
          <w:rFonts w:cs="Arial"/>
          <w:sz w:val="22"/>
          <w:szCs w:val="22"/>
          <w:lang w:val="sl-SI" w:eastAsia="sl-SI"/>
        </w:rPr>
      </w:pPr>
      <w:r>
        <w:rPr>
          <w:rFonts w:cs="Arial"/>
          <w:b/>
          <w:sz w:val="22"/>
          <w:szCs w:val="22"/>
          <w:lang w:val="sl-SI"/>
        </w:rPr>
        <w:t xml:space="preserve">Ciljna skupina in namen: </w:t>
      </w:r>
      <w:r w:rsidRPr="00F628CD">
        <w:rPr>
          <w:rFonts w:cs="Arial"/>
          <w:bCs/>
          <w:sz w:val="22"/>
          <w:szCs w:val="22"/>
          <w:lang w:val="sl-SI"/>
        </w:rPr>
        <w:t>u</w:t>
      </w:r>
      <w:r w:rsidRPr="00183C03">
        <w:rPr>
          <w:rFonts w:cs="Arial"/>
          <w:sz w:val="22"/>
          <w:szCs w:val="22"/>
          <w:lang w:val="sl-SI"/>
        </w:rPr>
        <w:t>sposabljanje</w:t>
      </w:r>
      <w:r w:rsidRPr="00183C03">
        <w:rPr>
          <w:rFonts w:cs="Arial"/>
          <w:sz w:val="22"/>
          <w:szCs w:val="22"/>
          <w:lang w:val="sl-SI" w:eastAsia="sl-SI"/>
        </w:rPr>
        <w:t xml:space="preserve"> </w:t>
      </w:r>
      <w:r>
        <w:rPr>
          <w:rFonts w:cs="Arial"/>
          <w:sz w:val="22"/>
          <w:szCs w:val="22"/>
          <w:lang w:val="sl-SI" w:eastAsia="sl-SI"/>
        </w:rPr>
        <w:t xml:space="preserve">je namenjeno </w:t>
      </w:r>
      <w:r w:rsidRPr="008013F1">
        <w:rPr>
          <w:rFonts w:cs="Arial"/>
          <w:sz w:val="22"/>
          <w:szCs w:val="22"/>
          <w:lang w:val="sl-SI" w:eastAsia="sl-SI"/>
        </w:rPr>
        <w:t xml:space="preserve">javnim uslužbencem, ki </w:t>
      </w:r>
      <w:r>
        <w:rPr>
          <w:rFonts w:cs="Arial"/>
          <w:sz w:val="22"/>
          <w:szCs w:val="22"/>
          <w:lang w:val="sl-SI" w:eastAsia="sl-SI"/>
        </w:rPr>
        <w:t>želijo pridobiti</w:t>
      </w:r>
      <w:r w:rsidRPr="008013F1">
        <w:rPr>
          <w:rFonts w:cs="Arial"/>
          <w:sz w:val="22"/>
          <w:szCs w:val="22"/>
          <w:lang w:val="sl-SI" w:eastAsia="sl-SI"/>
        </w:rPr>
        <w:t xml:space="preserve"> osnovno znanje s področja dostopa do informacij javnega značaja</w:t>
      </w:r>
      <w:r>
        <w:rPr>
          <w:rFonts w:cs="Arial"/>
          <w:sz w:val="22"/>
          <w:szCs w:val="22"/>
          <w:lang w:val="sl-SI" w:eastAsia="sl-SI"/>
        </w:rPr>
        <w:t>.</w:t>
      </w:r>
    </w:p>
    <w:p w14:paraId="4E58D3CB" w14:textId="77777777" w:rsidR="006A672D" w:rsidRDefault="006A672D" w:rsidP="006A672D">
      <w:pPr>
        <w:spacing w:line="240" w:lineRule="auto"/>
        <w:jc w:val="both"/>
        <w:rPr>
          <w:rFonts w:cs="Arial"/>
          <w:sz w:val="22"/>
          <w:szCs w:val="22"/>
          <w:lang w:val="sl-SI" w:eastAsia="sl-SI"/>
        </w:rPr>
      </w:pPr>
    </w:p>
    <w:p w14:paraId="72AEC6C7" w14:textId="77777777" w:rsidR="006A672D" w:rsidRPr="00447239" w:rsidRDefault="006A672D" w:rsidP="006A672D">
      <w:pPr>
        <w:jc w:val="both"/>
        <w:rPr>
          <w:sz w:val="22"/>
          <w:szCs w:val="22"/>
          <w:lang w:val="sl-SI"/>
        </w:rPr>
      </w:pPr>
      <w:r w:rsidRPr="00447239">
        <w:rPr>
          <w:b/>
          <w:sz w:val="22"/>
          <w:szCs w:val="22"/>
          <w:lang w:val="sl-SI"/>
        </w:rPr>
        <w:t>Trajanje:</w:t>
      </w:r>
      <w:r w:rsidRPr="00447239">
        <w:rPr>
          <w:sz w:val="22"/>
          <w:szCs w:val="22"/>
          <w:lang w:val="sl-SI"/>
        </w:rPr>
        <w:t xml:space="preserve"> </w:t>
      </w:r>
    </w:p>
    <w:p w14:paraId="360CB329" w14:textId="1CAA5DEA" w:rsidR="006A672D" w:rsidRDefault="006A672D" w:rsidP="006A672D">
      <w:pPr>
        <w:pStyle w:val="Odstavekseznama"/>
        <w:numPr>
          <w:ilvl w:val="0"/>
          <w:numId w:val="38"/>
        </w:numPr>
        <w:jc w:val="both"/>
        <w:rPr>
          <w:color w:val="000000" w:themeColor="text1"/>
          <w:sz w:val="22"/>
          <w:szCs w:val="22"/>
          <w:lang w:val="sl-SI"/>
        </w:rPr>
      </w:pPr>
      <w:r w:rsidRPr="00F628CD">
        <w:rPr>
          <w:color w:val="000000" w:themeColor="text1"/>
          <w:sz w:val="22"/>
          <w:szCs w:val="22"/>
          <w:lang w:val="sl-SI"/>
        </w:rPr>
        <w:t xml:space="preserve">izvedba v živo: </w:t>
      </w:r>
      <w:r>
        <w:rPr>
          <w:color w:val="000000" w:themeColor="text1"/>
          <w:sz w:val="22"/>
          <w:szCs w:val="22"/>
          <w:lang w:val="sl-SI"/>
        </w:rPr>
        <w:t>4</w:t>
      </w:r>
      <w:r w:rsidRPr="00F628CD">
        <w:rPr>
          <w:color w:val="000000" w:themeColor="text1"/>
          <w:sz w:val="22"/>
          <w:szCs w:val="22"/>
          <w:lang w:val="sl-SI"/>
        </w:rPr>
        <w:t xml:space="preserve"> pedagošk</w:t>
      </w:r>
      <w:r>
        <w:rPr>
          <w:color w:val="000000" w:themeColor="text1"/>
          <w:sz w:val="22"/>
          <w:szCs w:val="22"/>
          <w:lang w:val="sl-SI"/>
        </w:rPr>
        <w:t>e</w:t>
      </w:r>
      <w:r w:rsidRPr="00F628CD">
        <w:rPr>
          <w:color w:val="000000" w:themeColor="text1"/>
          <w:sz w:val="22"/>
          <w:szCs w:val="22"/>
          <w:lang w:val="sl-SI"/>
        </w:rPr>
        <w:t xml:space="preserve"> ur</w:t>
      </w:r>
      <w:r>
        <w:rPr>
          <w:color w:val="000000" w:themeColor="text1"/>
          <w:sz w:val="22"/>
          <w:szCs w:val="22"/>
          <w:lang w:val="sl-SI"/>
        </w:rPr>
        <w:t>e</w:t>
      </w:r>
    </w:p>
    <w:p w14:paraId="01CA2915" w14:textId="2D5D7E82" w:rsidR="001A44FF" w:rsidRPr="001A44FF" w:rsidRDefault="006A672D" w:rsidP="001A44FF">
      <w:pPr>
        <w:pStyle w:val="Odstavekseznama"/>
        <w:numPr>
          <w:ilvl w:val="0"/>
          <w:numId w:val="38"/>
        </w:numPr>
        <w:jc w:val="both"/>
        <w:rPr>
          <w:color w:val="000000" w:themeColor="text1"/>
          <w:sz w:val="22"/>
          <w:szCs w:val="22"/>
          <w:lang w:val="sl-SI"/>
        </w:rPr>
      </w:pPr>
      <w:r w:rsidRPr="001A44FF">
        <w:rPr>
          <w:color w:val="000000" w:themeColor="text1"/>
          <w:sz w:val="22"/>
          <w:szCs w:val="22"/>
          <w:lang w:val="sl-SI"/>
        </w:rPr>
        <w:t>izvedba na daljavo: 4</w:t>
      </w:r>
      <w:r w:rsidRPr="001A44FF">
        <w:rPr>
          <w:rFonts w:cs="Arial"/>
          <w:sz w:val="22"/>
          <w:szCs w:val="22"/>
          <w:lang w:val="it-IT"/>
        </w:rPr>
        <w:t xml:space="preserve"> pedagoške ure</w:t>
      </w:r>
    </w:p>
    <w:p w14:paraId="1CC3B2EC" w14:textId="77777777" w:rsidR="006A672D" w:rsidRPr="008013F1" w:rsidRDefault="006A672D" w:rsidP="006A672D">
      <w:pPr>
        <w:spacing w:line="240" w:lineRule="auto"/>
        <w:jc w:val="both"/>
        <w:rPr>
          <w:rFonts w:cs="Arial"/>
          <w:bCs/>
          <w:sz w:val="22"/>
          <w:szCs w:val="22"/>
          <w:lang w:val="sl-SI" w:eastAsia="sl-SI"/>
        </w:rPr>
      </w:pPr>
    </w:p>
    <w:p w14:paraId="50571D93" w14:textId="77777777" w:rsidR="001A44FF" w:rsidRDefault="006A672D" w:rsidP="001A44FF">
      <w:pPr>
        <w:jc w:val="both"/>
        <w:rPr>
          <w:rFonts w:cs="Arial"/>
          <w:bCs/>
          <w:sz w:val="22"/>
          <w:szCs w:val="22"/>
          <w:lang w:val="sl-SI" w:eastAsia="sl-SI"/>
        </w:rPr>
      </w:pPr>
      <w:r w:rsidRPr="00D961E7">
        <w:rPr>
          <w:rFonts w:cs="Arial"/>
          <w:b/>
          <w:bCs/>
          <w:sz w:val="22"/>
          <w:szCs w:val="22"/>
          <w:lang w:val="sl-SI" w:eastAsia="sl-SI"/>
        </w:rPr>
        <w:t>Cilj:</w:t>
      </w:r>
      <w:r w:rsidRPr="00D961E7">
        <w:rPr>
          <w:rFonts w:cs="Arial"/>
          <w:bCs/>
          <w:sz w:val="22"/>
          <w:szCs w:val="22"/>
          <w:lang w:val="sl-SI" w:eastAsia="sl-SI"/>
        </w:rPr>
        <w:t xml:space="preserve"> </w:t>
      </w:r>
    </w:p>
    <w:p w14:paraId="1808302F" w14:textId="27F72BC6" w:rsidR="00D961E7" w:rsidRPr="001A44FF" w:rsidRDefault="00D961E7" w:rsidP="001A44FF">
      <w:pPr>
        <w:pStyle w:val="Odstavekseznama"/>
        <w:numPr>
          <w:ilvl w:val="0"/>
          <w:numId w:val="39"/>
        </w:numPr>
        <w:jc w:val="both"/>
        <w:rPr>
          <w:rFonts w:cs="Arial"/>
          <w:bCs/>
          <w:sz w:val="22"/>
          <w:szCs w:val="22"/>
          <w:lang w:val="sl-SI" w:eastAsia="sl-SI"/>
        </w:rPr>
      </w:pPr>
      <w:r w:rsidRPr="001A44FF">
        <w:rPr>
          <w:rFonts w:cs="Arial"/>
          <w:bCs/>
          <w:sz w:val="22"/>
          <w:szCs w:val="22"/>
          <w:lang w:val="sl-SI" w:eastAsia="sl-SI"/>
        </w:rPr>
        <w:t>razumeti:</w:t>
      </w:r>
    </w:p>
    <w:p w14:paraId="01071FE8" w14:textId="2AA35D57" w:rsidR="006A672D" w:rsidRPr="00D961E7" w:rsidRDefault="007E3A8B" w:rsidP="00D961E7">
      <w:pPr>
        <w:pStyle w:val="Odstavekseznama"/>
        <w:widowControl w:val="0"/>
        <w:numPr>
          <w:ilvl w:val="0"/>
          <w:numId w:val="45"/>
        </w:numPr>
        <w:shd w:val="clear" w:color="auto" w:fill="FFFFFF"/>
        <w:tabs>
          <w:tab w:val="left" w:pos="993"/>
        </w:tabs>
        <w:autoSpaceDE w:val="0"/>
        <w:autoSpaceDN w:val="0"/>
        <w:adjustRightInd w:val="0"/>
        <w:spacing w:line="259" w:lineRule="exact"/>
        <w:ind w:left="1134"/>
        <w:jc w:val="both"/>
        <w:rPr>
          <w:rFonts w:cs="Arial"/>
          <w:spacing w:val="2"/>
          <w:sz w:val="22"/>
          <w:szCs w:val="22"/>
          <w:lang w:val="sl-SI"/>
        </w:rPr>
      </w:pPr>
      <w:r w:rsidRPr="00D961E7">
        <w:rPr>
          <w:rFonts w:cs="Arial"/>
          <w:spacing w:val="2"/>
          <w:sz w:val="22"/>
          <w:szCs w:val="22"/>
          <w:lang w:val="sl-SI"/>
        </w:rPr>
        <w:t>kaj je bistvo Zakona o dostopu do informacij javnega značaja (ZDIJZ)</w:t>
      </w:r>
      <w:r w:rsidR="00D961E7" w:rsidRPr="00D961E7">
        <w:rPr>
          <w:rFonts w:cs="Arial"/>
          <w:spacing w:val="2"/>
          <w:sz w:val="22"/>
          <w:szCs w:val="22"/>
          <w:lang w:val="sl-SI"/>
        </w:rPr>
        <w:t>,</w:t>
      </w:r>
    </w:p>
    <w:p w14:paraId="6062B549" w14:textId="405BAEAB" w:rsidR="00D961E7" w:rsidRPr="00D961E7" w:rsidRDefault="007E3A8B" w:rsidP="00D961E7">
      <w:pPr>
        <w:pStyle w:val="Odstavekseznama"/>
        <w:widowControl w:val="0"/>
        <w:numPr>
          <w:ilvl w:val="0"/>
          <w:numId w:val="45"/>
        </w:numPr>
        <w:shd w:val="clear" w:color="auto" w:fill="FFFFFF"/>
        <w:tabs>
          <w:tab w:val="left" w:pos="993"/>
        </w:tabs>
        <w:autoSpaceDE w:val="0"/>
        <w:autoSpaceDN w:val="0"/>
        <w:adjustRightInd w:val="0"/>
        <w:spacing w:line="259" w:lineRule="exact"/>
        <w:ind w:left="1134"/>
        <w:jc w:val="both"/>
        <w:rPr>
          <w:rFonts w:cs="Arial"/>
          <w:spacing w:val="2"/>
          <w:sz w:val="22"/>
          <w:szCs w:val="22"/>
          <w:lang w:val="sl-SI"/>
        </w:rPr>
      </w:pPr>
      <w:r w:rsidRPr="00D961E7">
        <w:rPr>
          <w:rFonts w:cs="Arial"/>
          <w:spacing w:val="2"/>
          <w:sz w:val="22"/>
          <w:szCs w:val="22"/>
          <w:lang w:val="sl-SI"/>
        </w:rPr>
        <w:t>kdaj se informacija javnega značaja lahko zavrne</w:t>
      </w:r>
      <w:r w:rsidR="00D961E7" w:rsidRPr="00D961E7">
        <w:rPr>
          <w:rFonts w:cs="Arial"/>
          <w:spacing w:val="2"/>
          <w:sz w:val="22"/>
          <w:szCs w:val="22"/>
          <w:lang w:val="sl-SI"/>
        </w:rPr>
        <w:t>,</w:t>
      </w:r>
      <w:r w:rsidRPr="00D961E7">
        <w:rPr>
          <w:rFonts w:cs="Arial"/>
          <w:spacing w:val="2"/>
          <w:sz w:val="22"/>
          <w:szCs w:val="22"/>
          <w:lang w:val="sl-SI"/>
        </w:rPr>
        <w:t xml:space="preserve"> </w:t>
      </w:r>
    </w:p>
    <w:p w14:paraId="143DAA31" w14:textId="77777777" w:rsidR="00D961E7" w:rsidRPr="00D961E7" w:rsidRDefault="007E3A8B" w:rsidP="00D961E7">
      <w:pPr>
        <w:pStyle w:val="Odstavekseznama"/>
        <w:widowControl w:val="0"/>
        <w:numPr>
          <w:ilvl w:val="0"/>
          <w:numId w:val="45"/>
        </w:numPr>
        <w:shd w:val="clear" w:color="auto" w:fill="FFFFFF"/>
        <w:tabs>
          <w:tab w:val="left" w:pos="993"/>
        </w:tabs>
        <w:autoSpaceDE w:val="0"/>
        <w:autoSpaceDN w:val="0"/>
        <w:adjustRightInd w:val="0"/>
        <w:spacing w:line="259" w:lineRule="exact"/>
        <w:ind w:left="1134"/>
        <w:jc w:val="both"/>
        <w:rPr>
          <w:rFonts w:cs="Arial"/>
          <w:spacing w:val="2"/>
          <w:sz w:val="22"/>
          <w:szCs w:val="22"/>
          <w:lang w:val="sl-SI"/>
        </w:rPr>
      </w:pPr>
      <w:r w:rsidRPr="00D961E7">
        <w:rPr>
          <w:rFonts w:cs="Arial"/>
          <w:spacing w:val="2"/>
          <w:sz w:val="22"/>
          <w:szCs w:val="22"/>
          <w:lang w:val="sl-SI"/>
        </w:rPr>
        <w:t xml:space="preserve">kako pripraviti in dopolnjevati katalog informacij javnega značaja, </w:t>
      </w:r>
    </w:p>
    <w:p w14:paraId="59ACDB14" w14:textId="77777777" w:rsidR="00D961E7" w:rsidRDefault="007E3A8B" w:rsidP="00D961E7">
      <w:pPr>
        <w:pStyle w:val="Odstavekseznama"/>
        <w:widowControl w:val="0"/>
        <w:numPr>
          <w:ilvl w:val="0"/>
          <w:numId w:val="45"/>
        </w:numPr>
        <w:shd w:val="clear" w:color="auto" w:fill="FFFFFF"/>
        <w:tabs>
          <w:tab w:val="left" w:pos="993"/>
        </w:tabs>
        <w:autoSpaceDE w:val="0"/>
        <w:autoSpaceDN w:val="0"/>
        <w:adjustRightInd w:val="0"/>
        <w:spacing w:line="259" w:lineRule="exact"/>
        <w:ind w:left="1134"/>
        <w:jc w:val="both"/>
        <w:rPr>
          <w:rFonts w:cs="Arial"/>
          <w:spacing w:val="2"/>
          <w:sz w:val="22"/>
          <w:szCs w:val="22"/>
          <w:lang w:val="sl-SI"/>
        </w:rPr>
      </w:pPr>
      <w:r w:rsidRPr="00D961E7">
        <w:rPr>
          <w:rFonts w:cs="Arial"/>
          <w:spacing w:val="2"/>
          <w:sz w:val="22"/>
          <w:szCs w:val="22"/>
          <w:lang w:val="sl-SI"/>
        </w:rPr>
        <w:t>kdo so lahko uradne osebe po ZDIJZ,</w:t>
      </w:r>
    </w:p>
    <w:p w14:paraId="609DC5B9" w14:textId="786C4540" w:rsidR="00D961E7" w:rsidRPr="00D961E7" w:rsidRDefault="007E3A8B" w:rsidP="00D961E7">
      <w:pPr>
        <w:pStyle w:val="Odstavekseznama"/>
        <w:widowControl w:val="0"/>
        <w:numPr>
          <w:ilvl w:val="0"/>
          <w:numId w:val="45"/>
        </w:numPr>
        <w:shd w:val="clear" w:color="auto" w:fill="FFFFFF"/>
        <w:autoSpaceDE w:val="0"/>
        <w:autoSpaceDN w:val="0"/>
        <w:adjustRightInd w:val="0"/>
        <w:spacing w:line="259" w:lineRule="exact"/>
        <w:ind w:left="993" w:hanging="219"/>
        <w:jc w:val="both"/>
        <w:rPr>
          <w:rFonts w:cs="Arial"/>
          <w:spacing w:val="2"/>
          <w:sz w:val="22"/>
          <w:szCs w:val="22"/>
          <w:lang w:val="sl-SI"/>
        </w:rPr>
      </w:pPr>
      <w:r w:rsidRPr="00D961E7">
        <w:rPr>
          <w:rFonts w:cs="Arial"/>
          <w:spacing w:val="2"/>
          <w:sz w:val="22"/>
          <w:szCs w:val="22"/>
          <w:lang w:val="sl-SI"/>
        </w:rPr>
        <w:t xml:space="preserve">kakšna je vloga </w:t>
      </w:r>
      <w:r w:rsidR="00D961E7" w:rsidRPr="00D961E7">
        <w:rPr>
          <w:rFonts w:cs="Arial"/>
          <w:spacing w:val="2"/>
          <w:sz w:val="22"/>
          <w:szCs w:val="22"/>
          <w:lang w:val="sl-SI"/>
        </w:rPr>
        <w:t>Informacijskega p</w:t>
      </w:r>
      <w:r w:rsidRPr="00D961E7">
        <w:rPr>
          <w:rFonts w:cs="Arial"/>
          <w:spacing w:val="2"/>
          <w:sz w:val="22"/>
          <w:szCs w:val="22"/>
          <w:lang w:val="sl-SI"/>
        </w:rPr>
        <w:t>ooblaščenca</w:t>
      </w:r>
      <w:r w:rsidR="00D961E7">
        <w:rPr>
          <w:rFonts w:cs="Arial"/>
          <w:spacing w:val="2"/>
          <w:sz w:val="22"/>
          <w:szCs w:val="22"/>
          <w:lang w:val="sl-SI"/>
        </w:rPr>
        <w:t xml:space="preserve"> in</w:t>
      </w:r>
      <w:r w:rsidRPr="00D961E7">
        <w:rPr>
          <w:rFonts w:cs="Arial"/>
          <w:spacing w:val="2"/>
          <w:sz w:val="22"/>
          <w:szCs w:val="22"/>
          <w:lang w:val="sl-SI"/>
        </w:rPr>
        <w:t xml:space="preserve"> na koga se lahko zavezanci</w:t>
      </w:r>
      <w:r w:rsidR="00D961E7">
        <w:rPr>
          <w:rFonts w:cs="Arial"/>
          <w:spacing w:val="2"/>
          <w:sz w:val="22"/>
          <w:szCs w:val="22"/>
          <w:lang w:val="sl-SI"/>
        </w:rPr>
        <w:t xml:space="preserve"> </w:t>
      </w:r>
      <w:r w:rsidRPr="00D961E7">
        <w:rPr>
          <w:rFonts w:cs="Arial"/>
          <w:spacing w:val="2"/>
          <w:sz w:val="22"/>
          <w:szCs w:val="22"/>
          <w:lang w:val="sl-SI"/>
        </w:rPr>
        <w:t xml:space="preserve">obrnejo za nasvet, </w:t>
      </w:r>
    </w:p>
    <w:p w14:paraId="19E35D89" w14:textId="77777777" w:rsidR="00D961E7" w:rsidRPr="00D961E7" w:rsidRDefault="007E3A8B" w:rsidP="00D961E7">
      <w:pPr>
        <w:pStyle w:val="Odstavekseznama"/>
        <w:widowControl w:val="0"/>
        <w:numPr>
          <w:ilvl w:val="0"/>
          <w:numId w:val="45"/>
        </w:numPr>
        <w:shd w:val="clear" w:color="auto" w:fill="FFFFFF"/>
        <w:tabs>
          <w:tab w:val="left" w:pos="993"/>
        </w:tabs>
        <w:autoSpaceDE w:val="0"/>
        <w:autoSpaceDN w:val="0"/>
        <w:adjustRightInd w:val="0"/>
        <w:spacing w:line="259" w:lineRule="exact"/>
        <w:ind w:left="1134"/>
        <w:jc w:val="both"/>
        <w:rPr>
          <w:rFonts w:cs="Arial"/>
          <w:spacing w:val="2"/>
          <w:sz w:val="22"/>
          <w:szCs w:val="22"/>
          <w:lang w:val="sl-SI"/>
        </w:rPr>
      </w:pPr>
      <w:r w:rsidRPr="00D961E7">
        <w:rPr>
          <w:rFonts w:cs="Arial"/>
          <w:spacing w:val="2"/>
          <w:sz w:val="22"/>
          <w:szCs w:val="22"/>
          <w:lang w:val="sl-SI"/>
        </w:rPr>
        <w:t>kdaj gre za varovanje</w:t>
      </w:r>
      <w:r w:rsidR="00D961E7" w:rsidRPr="00D961E7">
        <w:rPr>
          <w:rFonts w:cs="Arial"/>
          <w:spacing w:val="2"/>
          <w:sz w:val="22"/>
          <w:szCs w:val="22"/>
          <w:lang w:val="sl-SI"/>
        </w:rPr>
        <w:t xml:space="preserve"> </w:t>
      </w:r>
      <w:r w:rsidRPr="00D961E7">
        <w:rPr>
          <w:rFonts w:cs="Arial"/>
          <w:spacing w:val="2"/>
          <w:sz w:val="22"/>
          <w:szCs w:val="22"/>
          <w:lang w:val="sl-SI"/>
        </w:rPr>
        <w:t xml:space="preserve">osebnih podatkov, tajnih podatkov, poslovne skrivnosti, </w:t>
      </w:r>
    </w:p>
    <w:p w14:paraId="095FC09B" w14:textId="71EDFE0F" w:rsidR="006A672D" w:rsidRPr="00D961E7" w:rsidRDefault="007E3A8B" w:rsidP="00D961E7">
      <w:pPr>
        <w:pStyle w:val="Odstavekseznama"/>
        <w:widowControl w:val="0"/>
        <w:numPr>
          <w:ilvl w:val="0"/>
          <w:numId w:val="45"/>
        </w:numPr>
        <w:shd w:val="clear" w:color="auto" w:fill="FFFFFF"/>
        <w:tabs>
          <w:tab w:val="left" w:pos="993"/>
        </w:tabs>
        <w:autoSpaceDE w:val="0"/>
        <w:autoSpaceDN w:val="0"/>
        <w:adjustRightInd w:val="0"/>
        <w:spacing w:line="259" w:lineRule="exact"/>
        <w:ind w:left="1134"/>
        <w:jc w:val="both"/>
        <w:rPr>
          <w:rFonts w:cs="Arial"/>
          <w:spacing w:val="2"/>
          <w:sz w:val="22"/>
          <w:szCs w:val="22"/>
          <w:lang w:val="sl-SI"/>
        </w:rPr>
      </w:pPr>
      <w:r w:rsidRPr="00D961E7">
        <w:rPr>
          <w:rFonts w:cs="Arial"/>
          <w:spacing w:val="2"/>
          <w:sz w:val="22"/>
          <w:szCs w:val="22"/>
          <w:lang w:val="sl-SI"/>
        </w:rPr>
        <w:t>kaj je test</w:t>
      </w:r>
      <w:r w:rsidR="00D961E7" w:rsidRPr="00D961E7">
        <w:rPr>
          <w:rFonts w:cs="Arial"/>
          <w:spacing w:val="2"/>
          <w:sz w:val="22"/>
          <w:szCs w:val="22"/>
          <w:lang w:val="sl-SI"/>
        </w:rPr>
        <w:t xml:space="preserve"> </w:t>
      </w:r>
      <w:r w:rsidRPr="00D961E7">
        <w:rPr>
          <w:rFonts w:cs="Arial"/>
          <w:spacing w:val="2"/>
          <w:sz w:val="22"/>
          <w:szCs w:val="22"/>
          <w:lang w:val="sl-SI"/>
        </w:rPr>
        <w:t>interesa javnosti</w:t>
      </w:r>
      <w:r w:rsidR="00D961E7">
        <w:rPr>
          <w:rFonts w:cs="Arial"/>
          <w:spacing w:val="2"/>
          <w:sz w:val="22"/>
          <w:szCs w:val="22"/>
          <w:lang w:val="sl-SI"/>
        </w:rPr>
        <w:t xml:space="preserve"> in </w:t>
      </w:r>
      <w:r w:rsidRPr="00D961E7">
        <w:rPr>
          <w:rFonts w:cs="Arial"/>
          <w:spacing w:val="2"/>
          <w:sz w:val="22"/>
          <w:szCs w:val="22"/>
          <w:lang w:val="sl-SI"/>
        </w:rPr>
        <w:t>kdo ga lahko izvaja</w:t>
      </w:r>
      <w:r w:rsidR="00D961E7">
        <w:rPr>
          <w:rFonts w:cs="Arial"/>
          <w:spacing w:val="2"/>
          <w:sz w:val="22"/>
          <w:szCs w:val="22"/>
          <w:lang w:val="sl-SI"/>
        </w:rPr>
        <w:t xml:space="preserve"> in</w:t>
      </w:r>
    </w:p>
    <w:p w14:paraId="396CAC10" w14:textId="77777777" w:rsidR="006A672D" w:rsidRPr="00D961E7" w:rsidRDefault="006A672D" w:rsidP="00D961E7">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D961E7">
        <w:rPr>
          <w:rFonts w:cs="Arial"/>
          <w:spacing w:val="2"/>
          <w:sz w:val="22"/>
          <w:szCs w:val="22"/>
          <w:lang w:val="sl-SI"/>
        </w:rPr>
        <w:t>uporabiti relevantno prakso Informacijskega pooblaščenca in Upravnega sodišča pri odločanju.</w:t>
      </w:r>
    </w:p>
    <w:p w14:paraId="2A25A656" w14:textId="77777777" w:rsidR="00D961E7" w:rsidRDefault="00D961E7" w:rsidP="006A672D">
      <w:pPr>
        <w:spacing w:line="240" w:lineRule="auto"/>
        <w:jc w:val="both"/>
        <w:rPr>
          <w:rFonts w:cs="Arial"/>
          <w:b/>
          <w:bCs/>
          <w:color w:val="FF0000"/>
          <w:sz w:val="22"/>
          <w:szCs w:val="22"/>
          <w:lang w:val="sl-SI" w:eastAsia="sl-SI"/>
        </w:rPr>
      </w:pPr>
    </w:p>
    <w:p w14:paraId="57D31D64" w14:textId="280D87F6" w:rsidR="006A672D" w:rsidRPr="00D961E7" w:rsidRDefault="006A672D" w:rsidP="006A672D">
      <w:pPr>
        <w:spacing w:line="240" w:lineRule="auto"/>
        <w:jc w:val="both"/>
        <w:rPr>
          <w:rFonts w:cs="Arial"/>
          <w:sz w:val="22"/>
          <w:szCs w:val="22"/>
          <w:lang w:val="sl-SI" w:eastAsia="sl-SI"/>
        </w:rPr>
      </w:pPr>
      <w:r w:rsidRPr="00D961E7">
        <w:rPr>
          <w:rFonts w:cs="Arial"/>
          <w:b/>
          <w:bCs/>
          <w:sz w:val="22"/>
          <w:szCs w:val="22"/>
          <w:lang w:val="sl-SI" w:eastAsia="sl-SI"/>
        </w:rPr>
        <w:t>Vsebina:</w:t>
      </w:r>
      <w:r w:rsidRPr="00D961E7">
        <w:rPr>
          <w:rFonts w:cs="Arial"/>
          <w:bCs/>
          <w:sz w:val="22"/>
          <w:szCs w:val="22"/>
          <w:lang w:val="sl-SI" w:eastAsia="sl-SI"/>
        </w:rPr>
        <w:t xml:space="preserve"> </w:t>
      </w:r>
    </w:p>
    <w:p w14:paraId="591B6203" w14:textId="29A3059B" w:rsidR="006A672D" w:rsidRPr="00D961E7" w:rsidRDefault="00D961E7" w:rsidP="00EB737A">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D961E7">
        <w:rPr>
          <w:rFonts w:cs="Arial"/>
          <w:spacing w:val="2"/>
          <w:sz w:val="22"/>
          <w:szCs w:val="22"/>
          <w:lang w:val="sl-SI"/>
        </w:rPr>
        <w:t>dostop do informacij javnega značaja kot pravica: kdo in kaj lahko zahteva od koga, kaj je informacija javnega značaja, kaj je dokument, izjeme</w:t>
      </w:r>
      <w:r w:rsidR="006A672D" w:rsidRPr="00D961E7">
        <w:rPr>
          <w:rFonts w:cs="Arial"/>
          <w:spacing w:val="2"/>
          <w:sz w:val="22"/>
          <w:szCs w:val="22"/>
          <w:lang w:val="sl-SI"/>
        </w:rPr>
        <w:t>;</w:t>
      </w:r>
    </w:p>
    <w:p w14:paraId="0A8C0162" w14:textId="1C19F9C2" w:rsidR="006A672D" w:rsidRPr="00D961E7" w:rsidRDefault="00D961E7" w:rsidP="00AB2FBF">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D961E7">
        <w:rPr>
          <w:rFonts w:cs="Arial"/>
          <w:spacing w:val="2"/>
          <w:sz w:val="22"/>
          <w:szCs w:val="22"/>
          <w:lang w:val="sl-SI"/>
        </w:rPr>
        <w:t>postopek varstva pravice: kdaj se lahko odzove Informacijski pooblaščenec, kako mora biti speljan postopek na prvi stopnji;</w:t>
      </w:r>
    </w:p>
    <w:p w14:paraId="61B745D3" w14:textId="25D66818" w:rsidR="006A672D" w:rsidRPr="00D961E7" w:rsidRDefault="00D961E7" w:rsidP="00AB5EE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D961E7">
        <w:rPr>
          <w:rFonts w:cs="Arial"/>
          <w:spacing w:val="2"/>
          <w:sz w:val="22"/>
          <w:szCs w:val="22"/>
          <w:lang w:val="sl-SI"/>
        </w:rPr>
        <w:t xml:space="preserve">študij primera: osebni podatki, javna naročila in poslovna skrivnost, vpogled v odločbe </w:t>
      </w:r>
      <w:r w:rsidRPr="00D961E7">
        <w:rPr>
          <w:rFonts w:cs="Arial"/>
          <w:spacing w:val="2"/>
          <w:sz w:val="22"/>
          <w:szCs w:val="22"/>
          <w:lang w:val="sl-SI"/>
        </w:rPr>
        <w:lastRenderedPageBreak/>
        <w:t>upravnih enot in inšpektoratov, agencij in drugih organov, kako rešiti konflikt med dvema človekovima pravicama – pravico do zasebnosti in pravico javnosti vedeti</w:t>
      </w:r>
      <w:r w:rsidR="006A672D" w:rsidRPr="00D961E7">
        <w:rPr>
          <w:rFonts w:cs="Arial"/>
          <w:spacing w:val="2"/>
          <w:sz w:val="22"/>
          <w:szCs w:val="22"/>
          <w:lang w:val="sl-SI"/>
        </w:rPr>
        <w:t>.</w:t>
      </w:r>
    </w:p>
    <w:p w14:paraId="32B18BDF" w14:textId="77777777" w:rsidR="006F1A59" w:rsidRDefault="006F1A59" w:rsidP="006A672D">
      <w:pPr>
        <w:widowControl w:val="0"/>
        <w:shd w:val="clear" w:color="auto" w:fill="FFFFFF"/>
        <w:tabs>
          <w:tab w:val="left" w:pos="734"/>
        </w:tabs>
        <w:autoSpaceDE w:val="0"/>
        <w:autoSpaceDN w:val="0"/>
        <w:adjustRightInd w:val="0"/>
        <w:spacing w:line="259" w:lineRule="exact"/>
        <w:rPr>
          <w:rFonts w:cs="Arial"/>
          <w:spacing w:val="-1"/>
          <w:sz w:val="22"/>
          <w:szCs w:val="22"/>
          <w:lang w:val="sl-SI"/>
        </w:rPr>
      </w:pPr>
    </w:p>
    <w:p w14:paraId="173DC951" w14:textId="77777777" w:rsidR="006A672D" w:rsidRDefault="006A672D" w:rsidP="006A6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cs="Arial"/>
          <w:sz w:val="22"/>
          <w:szCs w:val="22"/>
          <w:lang w:val="sl-SI"/>
        </w:rPr>
      </w:pPr>
      <w:r w:rsidRPr="004B3F2F">
        <w:rPr>
          <w:rFonts w:cs="Arial"/>
          <w:b/>
          <w:sz w:val="22"/>
          <w:szCs w:val="22"/>
          <w:lang w:val="sl-SI"/>
        </w:rPr>
        <w:t>Oblike dela</w:t>
      </w:r>
      <w:r>
        <w:rPr>
          <w:rFonts w:cs="Arial"/>
          <w:b/>
          <w:sz w:val="22"/>
          <w:szCs w:val="22"/>
          <w:lang w:val="sl-SI"/>
        </w:rPr>
        <w:t xml:space="preserve"> in učne metode</w:t>
      </w:r>
      <w:r>
        <w:rPr>
          <w:rFonts w:cs="Arial"/>
          <w:sz w:val="22"/>
          <w:szCs w:val="22"/>
          <w:lang w:val="sl-SI"/>
        </w:rPr>
        <w:t>: u</w:t>
      </w:r>
      <w:r w:rsidRPr="007C2C40">
        <w:rPr>
          <w:rFonts w:cs="Arial"/>
          <w:sz w:val="22"/>
          <w:szCs w:val="22"/>
          <w:lang w:val="sl-SI" w:eastAsia="sl-SI"/>
        </w:rPr>
        <w:t xml:space="preserve">sposabljanje poteka v obliki </w:t>
      </w:r>
      <w:r w:rsidRPr="007C2C40">
        <w:rPr>
          <w:rFonts w:cs="Arial"/>
          <w:b/>
          <w:bCs/>
          <w:sz w:val="22"/>
          <w:szCs w:val="22"/>
          <w:lang w:val="sl-SI" w:eastAsia="sl-SI"/>
        </w:rPr>
        <w:t>delavnice v živo ali na daljavo</w:t>
      </w:r>
      <w:r w:rsidRPr="007C2C40">
        <w:rPr>
          <w:rFonts w:cs="Arial"/>
          <w:sz w:val="22"/>
          <w:szCs w:val="22"/>
          <w:lang w:val="sl-SI" w:eastAsia="sl-SI"/>
        </w:rPr>
        <w:t xml:space="preserve"> (</w:t>
      </w:r>
      <w:r w:rsidRPr="00B90828">
        <w:rPr>
          <w:rFonts w:cs="Arial"/>
          <w:sz w:val="22"/>
          <w:szCs w:val="22"/>
          <w:lang w:val="sl-SI" w:eastAsia="sl-SI"/>
        </w:rPr>
        <w:t>glede na potrebe in pogoje naročnika</w:t>
      </w:r>
      <w:r w:rsidRPr="007C2C40">
        <w:rPr>
          <w:rFonts w:cs="Arial"/>
          <w:sz w:val="22"/>
          <w:szCs w:val="22"/>
          <w:lang w:val="sl-SI" w:eastAsia="sl-SI"/>
        </w:rPr>
        <w:t xml:space="preserve">). </w:t>
      </w:r>
      <w:r w:rsidRPr="007C2C40">
        <w:rPr>
          <w:rFonts w:cs="Arial"/>
          <w:sz w:val="22"/>
          <w:szCs w:val="22"/>
          <w:lang w:val="sl-SI"/>
        </w:rPr>
        <w:t xml:space="preserve">V obeh primerih </w:t>
      </w:r>
      <w:r>
        <w:rPr>
          <w:rFonts w:cs="Arial"/>
          <w:sz w:val="22"/>
          <w:szCs w:val="22"/>
          <w:lang w:val="sl-SI"/>
        </w:rPr>
        <w:t xml:space="preserve">izvajalec udeležence aktivno vključuje v usposabljanje </w:t>
      </w:r>
      <w:r w:rsidRPr="0070574E">
        <w:rPr>
          <w:rFonts w:cs="Arial"/>
          <w:sz w:val="22"/>
          <w:szCs w:val="22"/>
          <w:lang w:val="sl-SI"/>
        </w:rPr>
        <w:t>(</w:t>
      </w:r>
      <w:r>
        <w:rPr>
          <w:rFonts w:cs="Arial"/>
          <w:sz w:val="22"/>
          <w:szCs w:val="22"/>
          <w:lang w:val="sl-SI"/>
        </w:rPr>
        <w:t xml:space="preserve">npr. </w:t>
      </w:r>
      <w:r w:rsidRPr="0070574E">
        <w:rPr>
          <w:rStyle w:val="Krepko"/>
          <w:rFonts w:cs="Arial"/>
          <w:sz w:val="22"/>
          <w:szCs w:val="22"/>
          <w:lang w:val="sl-SI"/>
        </w:rPr>
        <w:t>primeri iz prakse, vprašanja in odgovori, reševanje problemov, diskusija</w:t>
      </w:r>
      <w:r w:rsidRPr="0070574E">
        <w:rPr>
          <w:rFonts w:cs="Arial"/>
          <w:sz w:val="22"/>
          <w:szCs w:val="22"/>
          <w:lang w:val="sl-SI"/>
        </w:rPr>
        <w:t>).</w:t>
      </w:r>
      <w:r w:rsidRPr="007C2C40">
        <w:rPr>
          <w:rFonts w:cs="Arial"/>
          <w:sz w:val="22"/>
          <w:szCs w:val="22"/>
          <w:lang w:val="sl-SI"/>
        </w:rPr>
        <w:t xml:space="preserve"> </w:t>
      </w:r>
      <w:r>
        <w:rPr>
          <w:rFonts w:cs="Arial"/>
          <w:sz w:val="22"/>
          <w:szCs w:val="22"/>
          <w:lang w:val="sl-SI"/>
        </w:rPr>
        <w:t>I</w:t>
      </w:r>
      <w:r w:rsidRPr="007C2C40">
        <w:rPr>
          <w:rFonts w:cs="Arial"/>
          <w:sz w:val="22"/>
          <w:szCs w:val="22"/>
          <w:lang w:val="sl-SI"/>
        </w:rPr>
        <w:t>zvajalec</w:t>
      </w:r>
      <w:r>
        <w:rPr>
          <w:rFonts w:cs="Arial"/>
          <w:sz w:val="22"/>
          <w:szCs w:val="22"/>
          <w:lang w:val="sl-SI"/>
        </w:rPr>
        <w:t xml:space="preserve"> lahko</w:t>
      </w:r>
      <w:r w:rsidRPr="007C2C40">
        <w:rPr>
          <w:rFonts w:cs="Arial"/>
          <w:sz w:val="22"/>
          <w:szCs w:val="22"/>
          <w:lang w:val="sl-SI"/>
        </w:rPr>
        <w:t xml:space="preserve"> v </w:t>
      </w:r>
      <w:r>
        <w:rPr>
          <w:rFonts w:cs="Arial"/>
          <w:sz w:val="22"/>
          <w:szCs w:val="22"/>
          <w:lang w:val="sl-SI"/>
        </w:rPr>
        <w:t xml:space="preserve">usposabljanje </w:t>
      </w:r>
      <w:r w:rsidRPr="007C2C40">
        <w:rPr>
          <w:rFonts w:cs="Arial"/>
          <w:sz w:val="22"/>
          <w:szCs w:val="22"/>
          <w:lang w:val="sl-SI"/>
        </w:rPr>
        <w:t xml:space="preserve">vključi tudi </w:t>
      </w:r>
      <w:r>
        <w:rPr>
          <w:rFonts w:cs="Arial"/>
          <w:sz w:val="22"/>
          <w:szCs w:val="22"/>
          <w:lang w:val="sl-SI"/>
        </w:rPr>
        <w:t xml:space="preserve">dejavnosti </w:t>
      </w:r>
      <w:r w:rsidRPr="007C2C40">
        <w:rPr>
          <w:rFonts w:cs="Arial"/>
          <w:sz w:val="22"/>
          <w:szCs w:val="22"/>
          <w:lang w:val="sl-SI"/>
        </w:rPr>
        <w:t>na daljavo pred izvedbo</w:t>
      </w:r>
      <w:r>
        <w:rPr>
          <w:rFonts w:cs="Arial"/>
          <w:sz w:val="22"/>
          <w:szCs w:val="22"/>
          <w:lang w:val="sl-SI"/>
        </w:rPr>
        <w:t xml:space="preserve"> </w:t>
      </w:r>
      <w:r w:rsidRPr="007C2C40">
        <w:rPr>
          <w:rFonts w:cs="Arial"/>
          <w:sz w:val="22"/>
          <w:szCs w:val="22"/>
          <w:lang w:val="sl-SI"/>
        </w:rPr>
        <w:t>ali po njej (npr.</w:t>
      </w:r>
      <w:r>
        <w:rPr>
          <w:rFonts w:cs="Arial"/>
          <w:sz w:val="22"/>
          <w:szCs w:val="22"/>
          <w:lang w:val="sl-SI"/>
        </w:rPr>
        <w:t xml:space="preserve"> </w:t>
      </w:r>
      <w:r w:rsidRPr="007C2C40">
        <w:rPr>
          <w:rFonts w:cs="Arial"/>
          <w:sz w:val="22"/>
          <w:szCs w:val="22"/>
          <w:lang w:val="sl-SI"/>
        </w:rPr>
        <w:t>vprašalnik,</w:t>
      </w:r>
      <w:r>
        <w:rPr>
          <w:rFonts w:cs="Arial"/>
          <w:sz w:val="22"/>
          <w:szCs w:val="22"/>
          <w:lang w:val="sl-SI"/>
        </w:rPr>
        <w:t xml:space="preserve"> uporabne spletne povezave ali drugo gradivo</w:t>
      </w:r>
      <w:r w:rsidRPr="007C2C40">
        <w:rPr>
          <w:rFonts w:cs="Arial"/>
          <w:sz w:val="22"/>
          <w:szCs w:val="22"/>
          <w:lang w:val="sl-SI"/>
        </w:rPr>
        <w:t>).</w:t>
      </w:r>
      <w:r>
        <w:rPr>
          <w:rFonts w:cs="Arial"/>
          <w:sz w:val="22"/>
          <w:szCs w:val="22"/>
          <w:lang w:val="sl-SI"/>
        </w:rPr>
        <w:t xml:space="preserve"> </w:t>
      </w:r>
    </w:p>
    <w:p w14:paraId="3860EC03" w14:textId="77777777" w:rsidR="006A672D" w:rsidRDefault="006A672D" w:rsidP="006A6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08"/>
        <w:jc w:val="both"/>
        <w:rPr>
          <w:rFonts w:cs="Arial"/>
          <w:sz w:val="22"/>
          <w:szCs w:val="22"/>
          <w:lang w:val="sl-SI"/>
        </w:rPr>
      </w:pPr>
    </w:p>
    <w:p w14:paraId="794B02C8" w14:textId="77777777" w:rsidR="006A672D" w:rsidRDefault="006A672D" w:rsidP="006A6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sz w:val="22"/>
          <w:szCs w:val="22"/>
          <w:lang w:val="sl-SI"/>
        </w:rPr>
      </w:pPr>
      <w:r w:rsidRPr="006E7B6F">
        <w:rPr>
          <w:sz w:val="22"/>
          <w:szCs w:val="22"/>
          <w:lang w:val="sl-SI"/>
        </w:rPr>
        <w:t xml:space="preserve">Potekati mora v skladu z navodili </w:t>
      </w:r>
      <w:r w:rsidRPr="0012689F">
        <w:rPr>
          <w:sz w:val="22"/>
          <w:szCs w:val="22"/>
          <w:lang w:val="sl-SI"/>
        </w:rPr>
        <w:t>in didaktičnimi smernicami</w:t>
      </w:r>
      <w:r>
        <w:rPr>
          <w:sz w:val="22"/>
          <w:szCs w:val="22"/>
          <w:lang w:val="sl-SI"/>
        </w:rPr>
        <w:t xml:space="preserve"> </w:t>
      </w:r>
      <w:r w:rsidRPr="006E7B6F">
        <w:rPr>
          <w:sz w:val="22"/>
          <w:szCs w:val="22"/>
          <w:lang w:val="sl-SI"/>
        </w:rPr>
        <w:t>za izvajalce usposabljanj na Upravni akademiji, objavljenimi na spletni strani Upravne akademije</w:t>
      </w:r>
      <w:r w:rsidRPr="00594462">
        <w:rPr>
          <w:sz w:val="22"/>
          <w:szCs w:val="22"/>
          <w:lang w:val="sl-SI"/>
        </w:rPr>
        <w:t>:</w:t>
      </w:r>
    </w:p>
    <w:p w14:paraId="70F47AAE" w14:textId="4DB6AEBD" w:rsidR="006A672D" w:rsidRPr="006A672D" w:rsidRDefault="006A672D" w:rsidP="006A672D">
      <w:pPr>
        <w:pStyle w:val="Navadensplet"/>
        <w:spacing w:before="0" w:beforeAutospacing="0" w:after="0" w:afterAutospacing="0"/>
        <w:jc w:val="both"/>
        <w:rPr>
          <w:rFonts w:ascii="Arial" w:hAnsi="Arial" w:cs="Arial"/>
          <w:b/>
          <w:sz w:val="22"/>
          <w:szCs w:val="22"/>
        </w:rPr>
      </w:pPr>
      <w:hyperlink r:id="rId8" w:history="1">
        <w:r w:rsidRPr="006A672D">
          <w:rPr>
            <w:rStyle w:val="Hiperpovezava"/>
            <w:rFonts w:ascii="Arial" w:hAnsi="Arial" w:cs="Arial"/>
            <w:sz w:val="22"/>
            <w:szCs w:val="22"/>
          </w:rPr>
          <w:t>https://ua.gov.si/o-nas/za-izvajalce-usposabljanj/</w:t>
        </w:r>
      </w:hyperlink>
    </w:p>
    <w:p w14:paraId="758E8EA3" w14:textId="77777777" w:rsidR="006A672D" w:rsidRDefault="006A672D" w:rsidP="006A672D">
      <w:pPr>
        <w:pStyle w:val="Navadensplet"/>
        <w:spacing w:before="0" w:beforeAutospacing="0" w:after="0" w:afterAutospacing="0"/>
        <w:jc w:val="both"/>
        <w:rPr>
          <w:rFonts w:ascii="Arial" w:hAnsi="Arial" w:cs="Arial"/>
          <w:b/>
          <w:sz w:val="22"/>
          <w:szCs w:val="22"/>
        </w:rPr>
      </w:pPr>
    </w:p>
    <w:p w14:paraId="51B51D5A" w14:textId="77777777" w:rsidR="007F4828" w:rsidRDefault="007F4828" w:rsidP="006A672D">
      <w:pPr>
        <w:pStyle w:val="Navadensplet"/>
        <w:spacing w:before="0" w:beforeAutospacing="0" w:after="0" w:afterAutospacing="0"/>
        <w:jc w:val="both"/>
        <w:rPr>
          <w:rFonts w:ascii="Arial" w:hAnsi="Arial" w:cs="Arial"/>
          <w:b/>
          <w:sz w:val="22"/>
          <w:szCs w:val="22"/>
        </w:rPr>
      </w:pPr>
    </w:p>
    <w:p w14:paraId="2C01A50F" w14:textId="36621940" w:rsidR="004824B9" w:rsidRPr="008013F1" w:rsidRDefault="004824B9" w:rsidP="004824B9">
      <w:pPr>
        <w:pStyle w:val="Navadensplet"/>
        <w:numPr>
          <w:ilvl w:val="0"/>
          <w:numId w:val="14"/>
        </w:numPr>
        <w:spacing w:before="0" w:beforeAutospacing="0" w:after="0" w:afterAutospacing="0"/>
        <w:ind w:left="426"/>
        <w:jc w:val="both"/>
        <w:rPr>
          <w:rFonts w:ascii="Arial" w:hAnsi="Arial" w:cs="Arial"/>
          <w:b/>
          <w:sz w:val="22"/>
          <w:szCs w:val="22"/>
        </w:rPr>
      </w:pPr>
      <w:r w:rsidRPr="008013F1">
        <w:rPr>
          <w:rFonts w:ascii="Arial" w:hAnsi="Arial" w:cs="Arial"/>
          <w:b/>
          <w:sz w:val="22"/>
          <w:szCs w:val="22"/>
        </w:rPr>
        <w:t>Uporaba Zakona o dostopu do informacij javnega značaja (ZDIJZ) s praktičnimi primeri</w:t>
      </w:r>
    </w:p>
    <w:p w14:paraId="56260112" w14:textId="77777777" w:rsidR="00B123C2" w:rsidRPr="008013F1" w:rsidRDefault="00B123C2" w:rsidP="00B123C2">
      <w:pPr>
        <w:pStyle w:val="Navadensplet"/>
        <w:spacing w:before="0" w:beforeAutospacing="0" w:after="0" w:afterAutospacing="0"/>
        <w:ind w:left="360"/>
        <w:jc w:val="both"/>
        <w:rPr>
          <w:rFonts w:ascii="Arial" w:hAnsi="Arial" w:cs="Arial"/>
          <w:b/>
          <w:bCs/>
          <w:sz w:val="22"/>
          <w:szCs w:val="22"/>
        </w:rPr>
      </w:pPr>
    </w:p>
    <w:p w14:paraId="22B5EB5C" w14:textId="52517CCA" w:rsidR="00183C03" w:rsidRDefault="00E737DE" w:rsidP="001801EA">
      <w:pPr>
        <w:spacing w:line="240" w:lineRule="auto"/>
        <w:jc w:val="both"/>
        <w:rPr>
          <w:rFonts w:cs="Arial"/>
          <w:sz w:val="22"/>
          <w:szCs w:val="22"/>
          <w:lang w:val="sl-SI" w:eastAsia="sl-SI"/>
        </w:rPr>
      </w:pPr>
      <w:r>
        <w:rPr>
          <w:rFonts w:cs="Arial"/>
          <w:b/>
          <w:sz w:val="22"/>
          <w:szCs w:val="22"/>
          <w:lang w:val="sl-SI"/>
        </w:rPr>
        <w:t xml:space="preserve">Ciljna skupina in namen: </w:t>
      </w:r>
      <w:r w:rsidR="00F628CD" w:rsidRPr="00F628CD">
        <w:rPr>
          <w:rFonts w:cs="Arial"/>
          <w:bCs/>
          <w:sz w:val="22"/>
          <w:szCs w:val="22"/>
          <w:lang w:val="sl-SI"/>
        </w:rPr>
        <w:t>u</w:t>
      </w:r>
      <w:r w:rsidRPr="00183C03">
        <w:rPr>
          <w:rFonts w:cs="Arial"/>
          <w:sz w:val="22"/>
          <w:szCs w:val="22"/>
          <w:lang w:val="sl-SI"/>
        </w:rPr>
        <w:t>sposabljanje</w:t>
      </w:r>
      <w:r w:rsidR="00183C03" w:rsidRPr="00183C03">
        <w:rPr>
          <w:rFonts w:cs="Arial"/>
          <w:sz w:val="22"/>
          <w:szCs w:val="22"/>
          <w:lang w:val="sl-SI" w:eastAsia="sl-SI"/>
        </w:rPr>
        <w:t xml:space="preserve"> </w:t>
      </w:r>
      <w:r w:rsidR="00183C03">
        <w:rPr>
          <w:rFonts w:cs="Arial"/>
          <w:sz w:val="22"/>
          <w:szCs w:val="22"/>
          <w:lang w:val="sl-SI" w:eastAsia="sl-SI"/>
        </w:rPr>
        <w:t xml:space="preserve">je namenjeno </w:t>
      </w:r>
      <w:r w:rsidR="00183C03" w:rsidRPr="008013F1">
        <w:rPr>
          <w:rFonts w:cs="Arial"/>
          <w:sz w:val="22"/>
          <w:szCs w:val="22"/>
          <w:lang w:val="sl-SI" w:eastAsia="sl-SI"/>
        </w:rPr>
        <w:t xml:space="preserve">javnim uslužbencem, ki želijo svoje znanje </w:t>
      </w:r>
      <w:r w:rsidR="006A672D">
        <w:rPr>
          <w:rFonts w:cs="Arial"/>
          <w:sz w:val="22"/>
          <w:szCs w:val="22"/>
          <w:lang w:val="sl-SI" w:eastAsia="sl-SI"/>
        </w:rPr>
        <w:t xml:space="preserve"> s področja dostopa do informacij javnega značaja </w:t>
      </w:r>
      <w:r w:rsidR="00183C03" w:rsidRPr="008013F1">
        <w:rPr>
          <w:rFonts w:cs="Arial"/>
          <w:sz w:val="22"/>
          <w:szCs w:val="22"/>
          <w:lang w:val="sl-SI" w:eastAsia="sl-SI"/>
        </w:rPr>
        <w:t>poglobiti oz</w:t>
      </w:r>
      <w:r w:rsidR="00B2528E">
        <w:rPr>
          <w:rFonts w:cs="Arial"/>
          <w:sz w:val="22"/>
          <w:szCs w:val="22"/>
          <w:lang w:val="sl-SI" w:eastAsia="sl-SI"/>
        </w:rPr>
        <w:t>iroma</w:t>
      </w:r>
      <w:r w:rsidR="00183C03" w:rsidRPr="008013F1">
        <w:rPr>
          <w:rFonts w:cs="Arial"/>
          <w:sz w:val="22"/>
          <w:szCs w:val="22"/>
          <w:lang w:val="sl-SI" w:eastAsia="sl-SI"/>
        </w:rPr>
        <w:t xml:space="preserve"> razširiti. Primer</w:t>
      </w:r>
      <w:r w:rsidR="00183C03">
        <w:rPr>
          <w:rFonts w:cs="Arial"/>
          <w:sz w:val="22"/>
          <w:szCs w:val="22"/>
          <w:lang w:val="sl-SI" w:eastAsia="sl-SI"/>
        </w:rPr>
        <w:t>no</w:t>
      </w:r>
      <w:r w:rsidR="00183C03" w:rsidRPr="008013F1">
        <w:rPr>
          <w:rFonts w:cs="Arial"/>
          <w:sz w:val="22"/>
          <w:szCs w:val="22"/>
          <w:lang w:val="sl-SI" w:eastAsia="sl-SI"/>
        </w:rPr>
        <w:t xml:space="preserve"> je zlasti za uradne osebe za posredovanje informacij javnega značaj</w:t>
      </w:r>
      <w:r w:rsidR="00183C03">
        <w:rPr>
          <w:rFonts w:cs="Arial"/>
          <w:sz w:val="22"/>
          <w:szCs w:val="22"/>
          <w:lang w:val="sl-SI" w:eastAsia="sl-SI"/>
        </w:rPr>
        <w:t>a</w:t>
      </w:r>
      <w:r w:rsidR="00183C03" w:rsidRPr="008013F1">
        <w:rPr>
          <w:rFonts w:cs="Arial"/>
          <w:sz w:val="22"/>
          <w:szCs w:val="22"/>
          <w:lang w:val="sl-SI" w:eastAsia="sl-SI"/>
        </w:rPr>
        <w:t xml:space="preserve"> oz</w:t>
      </w:r>
      <w:r w:rsidR="00B2528E">
        <w:rPr>
          <w:rFonts w:cs="Arial"/>
          <w:sz w:val="22"/>
          <w:szCs w:val="22"/>
          <w:lang w:val="sl-SI" w:eastAsia="sl-SI"/>
        </w:rPr>
        <w:t>iroma</w:t>
      </w:r>
      <w:r w:rsidR="00183C03" w:rsidRPr="008013F1">
        <w:rPr>
          <w:rFonts w:cs="Arial"/>
          <w:sz w:val="22"/>
          <w:szCs w:val="22"/>
          <w:lang w:val="sl-SI" w:eastAsia="sl-SI"/>
        </w:rPr>
        <w:t xml:space="preserve"> tiste, ki se v praksi srečujejo z zahtevami po ZDIJZ. </w:t>
      </w:r>
    </w:p>
    <w:p w14:paraId="2895D4BB" w14:textId="77777777" w:rsidR="00BC62FE" w:rsidRDefault="00BC62FE" w:rsidP="001801EA">
      <w:pPr>
        <w:spacing w:line="240" w:lineRule="auto"/>
        <w:jc w:val="both"/>
        <w:rPr>
          <w:rFonts w:cs="Arial"/>
          <w:sz w:val="22"/>
          <w:szCs w:val="22"/>
          <w:lang w:val="sl-SI" w:eastAsia="sl-SI"/>
        </w:rPr>
      </w:pPr>
    </w:p>
    <w:p w14:paraId="30DA9963" w14:textId="09C2A047" w:rsidR="00BC62FE" w:rsidRPr="00077673" w:rsidRDefault="00BC62FE" w:rsidP="001801EA">
      <w:pPr>
        <w:spacing w:line="240" w:lineRule="auto"/>
        <w:jc w:val="both"/>
        <w:rPr>
          <w:rFonts w:cs="Arial"/>
          <w:sz w:val="22"/>
          <w:szCs w:val="22"/>
          <w:lang w:val="sl-SI" w:eastAsia="sl-SI"/>
        </w:rPr>
      </w:pPr>
      <w:r w:rsidRPr="00077673">
        <w:rPr>
          <w:rFonts w:cs="Arial"/>
          <w:sz w:val="22"/>
          <w:szCs w:val="22"/>
          <w:lang w:val="sl-SI" w:eastAsia="sl-SI"/>
        </w:rPr>
        <w:t>Usposabljanje se bo izvajalo ločeno po ciljnih skupinah, in sicer za državne organe in občine ter za ostali del javnega sektorja, zato mora izvajalec poznati predpise in ureditev za vse ciljne skupine in pri izvedbi usposabljanja upoštevati posebnosti, ki izhajajo iz področnih zakonov in drugih predpisov.</w:t>
      </w:r>
    </w:p>
    <w:p w14:paraId="6E3699B1" w14:textId="01FB59F0" w:rsidR="00E737DE" w:rsidRPr="00077673" w:rsidRDefault="00E737DE" w:rsidP="00E737DE">
      <w:pPr>
        <w:rPr>
          <w:rFonts w:cs="Arial"/>
          <w:b/>
          <w:sz w:val="22"/>
          <w:szCs w:val="22"/>
          <w:lang w:val="sl-SI"/>
        </w:rPr>
      </w:pPr>
    </w:p>
    <w:p w14:paraId="0B03FA77" w14:textId="6E452FAC" w:rsidR="00336738" w:rsidRPr="00077673" w:rsidRDefault="00336738" w:rsidP="00336738">
      <w:pPr>
        <w:jc w:val="both"/>
        <w:rPr>
          <w:sz w:val="22"/>
          <w:szCs w:val="22"/>
          <w:lang w:val="sl-SI"/>
        </w:rPr>
      </w:pPr>
      <w:r w:rsidRPr="00077673">
        <w:rPr>
          <w:b/>
          <w:sz w:val="22"/>
          <w:szCs w:val="22"/>
          <w:lang w:val="sl-SI"/>
        </w:rPr>
        <w:t>Trajanje:</w:t>
      </w:r>
      <w:r w:rsidRPr="00077673">
        <w:rPr>
          <w:sz w:val="22"/>
          <w:szCs w:val="22"/>
          <w:lang w:val="sl-SI"/>
        </w:rPr>
        <w:t xml:space="preserve"> </w:t>
      </w:r>
    </w:p>
    <w:p w14:paraId="32AC626D" w14:textId="77777777" w:rsidR="00336738" w:rsidRPr="00077673" w:rsidRDefault="00336738" w:rsidP="00336738">
      <w:pPr>
        <w:pStyle w:val="Odstavekseznama"/>
        <w:numPr>
          <w:ilvl w:val="0"/>
          <w:numId w:val="38"/>
        </w:numPr>
        <w:jc w:val="both"/>
        <w:rPr>
          <w:sz w:val="22"/>
          <w:szCs w:val="22"/>
          <w:lang w:val="sl-SI"/>
        </w:rPr>
      </w:pPr>
      <w:r w:rsidRPr="00077673">
        <w:rPr>
          <w:sz w:val="22"/>
          <w:szCs w:val="22"/>
          <w:lang w:val="sl-SI"/>
        </w:rPr>
        <w:t>izvedba v živo: 6 pedagoških ur</w:t>
      </w:r>
    </w:p>
    <w:p w14:paraId="1A48B61C" w14:textId="38BBF5DA" w:rsidR="00336738" w:rsidRPr="00077673" w:rsidRDefault="00336738" w:rsidP="001A44FF">
      <w:pPr>
        <w:pStyle w:val="Odstavekseznama"/>
        <w:numPr>
          <w:ilvl w:val="0"/>
          <w:numId w:val="46"/>
        </w:numPr>
        <w:spacing w:line="240" w:lineRule="auto"/>
        <w:jc w:val="both"/>
        <w:rPr>
          <w:rFonts w:cs="Arial"/>
          <w:sz w:val="22"/>
          <w:szCs w:val="22"/>
          <w:lang w:val="it-IT"/>
        </w:rPr>
      </w:pPr>
      <w:r w:rsidRPr="00077673">
        <w:rPr>
          <w:sz w:val="22"/>
          <w:szCs w:val="22"/>
          <w:lang w:val="sl-SI"/>
        </w:rPr>
        <w:t xml:space="preserve">izvedba na daljavo: </w:t>
      </w:r>
      <w:r w:rsidR="00414C77" w:rsidRPr="00077673">
        <w:rPr>
          <w:sz w:val="22"/>
          <w:szCs w:val="22"/>
          <w:lang w:val="sl-SI"/>
        </w:rPr>
        <w:t>4</w:t>
      </w:r>
      <w:r w:rsidRPr="00077673">
        <w:rPr>
          <w:rFonts w:cs="Arial"/>
          <w:sz w:val="22"/>
          <w:szCs w:val="22"/>
          <w:lang w:val="it-IT"/>
        </w:rPr>
        <w:t xml:space="preserve"> pedagošk</w:t>
      </w:r>
      <w:r w:rsidR="00414C77" w:rsidRPr="00077673">
        <w:rPr>
          <w:rFonts w:cs="Arial"/>
          <w:sz w:val="22"/>
          <w:szCs w:val="22"/>
          <w:lang w:val="it-IT"/>
        </w:rPr>
        <w:t>e</w:t>
      </w:r>
      <w:r w:rsidRPr="00077673">
        <w:rPr>
          <w:rFonts w:cs="Arial"/>
          <w:sz w:val="22"/>
          <w:szCs w:val="22"/>
          <w:lang w:val="it-IT"/>
        </w:rPr>
        <w:t xml:space="preserve"> ur</w:t>
      </w:r>
      <w:r w:rsidR="00414C77" w:rsidRPr="00077673">
        <w:rPr>
          <w:rFonts w:cs="Arial"/>
          <w:sz w:val="22"/>
          <w:szCs w:val="22"/>
          <w:lang w:val="it-IT"/>
        </w:rPr>
        <w:t>e</w:t>
      </w:r>
    </w:p>
    <w:p w14:paraId="2B5FD68D" w14:textId="77777777" w:rsidR="0038302B" w:rsidRPr="00077673" w:rsidRDefault="0038302B" w:rsidP="006E3FA9">
      <w:pPr>
        <w:spacing w:line="240" w:lineRule="auto"/>
        <w:jc w:val="both"/>
        <w:rPr>
          <w:rFonts w:cs="Arial"/>
          <w:bCs/>
          <w:sz w:val="22"/>
          <w:szCs w:val="22"/>
          <w:lang w:val="sl-SI" w:eastAsia="sl-SI"/>
        </w:rPr>
      </w:pPr>
    </w:p>
    <w:p w14:paraId="16B6A5CF" w14:textId="77777777" w:rsidR="00D47751" w:rsidRPr="00077673" w:rsidRDefault="006E3FA9" w:rsidP="00047F06">
      <w:pPr>
        <w:jc w:val="both"/>
        <w:rPr>
          <w:rFonts w:cs="Arial"/>
          <w:bCs/>
          <w:sz w:val="22"/>
          <w:szCs w:val="22"/>
          <w:lang w:val="sl-SI" w:eastAsia="sl-SI"/>
        </w:rPr>
      </w:pPr>
      <w:r w:rsidRPr="00077673">
        <w:rPr>
          <w:rFonts w:cs="Arial"/>
          <w:b/>
          <w:bCs/>
          <w:sz w:val="22"/>
          <w:szCs w:val="22"/>
          <w:lang w:val="sl-SI" w:eastAsia="sl-SI"/>
        </w:rPr>
        <w:t>Cilj</w:t>
      </w:r>
      <w:r w:rsidR="0053609A" w:rsidRPr="00077673">
        <w:rPr>
          <w:rFonts w:cs="Arial"/>
          <w:b/>
          <w:bCs/>
          <w:sz w:val="22"/>
          <w:szCs w:val="22"/>
          <w:lang w:val="sl-SI" w:eastAsia="sl-SI"/>
        </w:rPr>
        <w:t>i</w:t>
      </w:r>
      <w:r w:rsidRPr="00077673">
        <w:rPr>
          <w:rFonts w:cs="Arial"/>
          <w:b/>
          <w:bCs/>
          <w:sz w:val="22"/>
          <w:szCs w:val="22"/>
          <w:lang w:val="sl-SI" w:eastAsia="sl-SI"/>
        </w:rPr>
        <w:t>:</w:t>
      </w:r>
      <w:r w:rsidRPr="00077673">
        <w:rPr>
          <w:rFonts w:cs="Arial"/>
          <w:bCs/>
          <w:sz w:val="22"/>
          <w:szCs w:val="22"/>
          <w:lang w:val="sl-SI" w:eastAsia="sl-SI"/>
        </w:rPr>
        <w:t xml:space="preserve"> </w:t>
      </w:r>
    </w:p>
    <w:p w14:paraId="7803ADB8" w14:textId="470D1714" w:rsidR="00D47751" w:rsidRPr="00077673" w:rsidRDefault="00B2528E" w:rsidP="00D47751">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 xml:space="preserve">pravilno opredeliti zahtevo po ZDIJZ in jo razlikovati od vprašanj po </w:t>
      </w:r>
      <w:r w:rsidR="0038302B" w:rsidRPr="00077673">
        <w:rPr>
          <w:rFonts w:cs="Arial"/>
          <w:spacing w:val="2"/>
          <w:sz w:val="22"/>
          <w:szCs w:val="22"/>
          <w:lang w:val="sl-SI"/>
        </w:rPr>
        <w:t>Zakon</w:t>
      </w:r>
      <w:r w:rsidRPr="00077673">
        <w:rPr>
          <w:rFonts w:cs="Arial"/>
          <w:spacing w:val="2"/>
          <w:sz w:val="22"/>
          <w:szCs w:val="22"/>
          <w:lang w:val="sl-SI"/>
        </w:rPr>
        <w:t>u</w:t>
      </w:r>
      <w:r w:rsidR="0038302B" w:rsidRPr="00077673">
        <w:rPr>
          <w:rFonts w:cs="Arial"/>
          <w:spacing w:val="2"/>
          <w:sz w:val="22"/>
          <w:szCs w:val="22"/>
          <w:lang w:val="sl-SI"/>
        </w:rPr>
        <w:t xml:space="preserve"> o medijih</w:t>
      </w:r>
      <w:r w:rsidR="003706E3">
        <w:rPr>
          <w:rFonts w:cs="Arial"/>
          <w:spacing w:val="2"/>
          <w:sz w:val="22"/>
          <w:szCs w:val="22"/>
          <w:lang w:val="sl-SI"/>
        </w:rPr>
        <w:t xml:space="preserve"> (Z</w:t>
      </w:r>
      <w:r w:rsidR="00B74050">
        <w:rPr>
          <w:rFonts w:cs="Arial"/>
          <w:spacing w:val="2"/>
          <w:sz w:val="22"/>
          <w:szCs w:val="22"/>
          <w:lang w:val="sl-SI"/>
        </w:rPr>
        <w:t>M</w:t>
      </w:r>
      <w:r w:rsidR="003706E3">
        <w:rPr>
          <w:rFonts w:cs="Arial"/>
          <w:spacing w:val="2"/>
          <w:sz w:val="22"/>
          <w:szCs w:val="22"/>
          <w:lang w:val="sl-SI"/>
        </w:rPr>
        <w:t>ed-1)</w:t>
      </w:r>
      <w:r w:rsidR="00D47751" w:rsidRPr="00077673">
        <w:rPr>
          <w:rFonts w:cs="Arial"/>
          <w:spacing w:val="2"/>
          <w:sz w:val="22"/>
          <w:szCs w:val="22"/>
          <w:lang w:val="sl-SI"/>
        </w:rPr>
        <w:t>;</w:t>
      </w:r>
    </w:p>
    <w:p w14:paraId="7359091B" w14:textId="6DD7C708" w:rsidR="00B2528E" w:rsidRPr="00077673" w:rsidRDefault="00B2528E" w:rsidP="00D47751">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prepoznati</w:t>
      </w:r>
      <w:r w:rsidRPr="00B74050">
        <w:rPr>
          <w:lang w:val="pl-PL"/>
        </w:rPr>
        <w:t xml:space="preserve"> </w:t>
      </w:r>
      <w:r w:rsidRPr="00077673">
        <w:rPr>
          <w:rFonts w:cs="Arial"/>
          <w:spacing w:val="2"/>
          <w:sz w:val="22"/>
          <w:szCs w:val="22"/>
          <w:lang w:val="sl-SI"/>
        </w:rPr>
        <w:t>posamezne izjeme od prostega dostopa in jih pravilno uporabiti;</w:t>
      </w:r>
    </w:p>
    <w:p w14:paraId="402C5C89" w14:textId="69B78924" w:rsidR="004B7B49" w:rsidRPr="00077673" w:rsidRDefault="00B2528E" w:rsidP="00B2528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uporabiti relevantno prakso Informacijskega pooblaščenca in Upravnega sodišča pri odločanju</w:t>
      </w:r>
      <w:r w:rsidR="00D47751" w:rsidRPr="00077673">
        <w:rPr>
          <w:rFonts w:cs="Arial"/>
          <w:spacing w:val="2"/>
          <w:sz w:val="22"/>
          <w:szCs w:val="22"/>
          <w:lang w:val="sl-SI"/>
        </w:rPr>
        <w:t>.</w:t>
      </w:r>
    </w:p>
    <w:p w14:paraId="00E6D4CE" w14:textId="77777777" w:rsidR="006E3FA9" w:rsidRPr="00077673" w:rsidRDefault="006E3FA9" w:rsidP="006E3FA9">
      <w:pPr>
        <w:spacing w:line="240" w:lineRule="auto"/>
        <w:jc w:val="both"/>
        <w:rPr>
          <w:rFonts w:cs="Arial"/>
          <w:bCs/>
          <w:sz w:val="22"/>
          <w:szCs w:val="22"/>
          <w:lang w:val="sl-SI" w:eastAsia="sl-SI"/>
        </w:rPr>
      </w:pPr>
    </w:p>
    <w:p w14:paraId="327E9EEE" w14:textId="77777777" w:rsidR="0038302B" w:rsidRPr="00077673" w:rsidRDefault="006E3FA9" w:rsidP="006E3FA9">
      <w:pPr>
        <w:spacing w:line="240" w:lineRule="auto"/>
        <w:jc w:val="both"/>
        <w:rPr>
          <w:rFonts w:cs="Arial"/>
          <w:sz w:val="22"/>
          <w:szCs w:val="22"/>
          <w:lang w:val="sl-SI" w:eastAsia="sl-SI"/>
        </w:rPr>
      </w:pPr>
      <w:r w:rsidRPr="00077673">
        <w:rPr>
          <w:rFonts w:cs="Arial"/>
          <w:b/>
          <w:bCs/>
          <w:sz w:val="22"/>
          <w:szCs w:val="22"/>
          <w:lang w:val="sl-SI" w:eastAsia="sl-SI"/>
        </w:rPr>
        <w:t>Vsebina:</w:t>
      </w:r>
      <w:r w:rsidRPr="00077673">
        <w:rPr>
          <w:rFonts w:cs="Arial"/>
          <w:bCs/>
          <w:sz w:val="22"/>
          <w:szCs w:val="22"/>
          <w:lang w:val="sl-SI" w:eastAsia="sl-SI"/>
        </w:rPr>
        <w:t xml:space="preserve"> </w:t>
      </w:r>
    </w:p>
    <w:p w14:paraId="3EA3DDDD" w14:textId="024C0E0C" w:rsidR="0038302B" w:rsidRPr="00077673" w:rsidRDefault="0038302B" w:rsidP="004B7B49">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 xml:space="preserve">postopek dostopa do IJZ (zahteva in oblike vložitve,  razlike med zahtevami po ZDIJZ in </w:t>
      </w:r>
      <w:r w:rsidR="003706E3" w:rsidRPr="00077673">
        <w:rPr>
          <w:rFonts w:cs="Arial"/>
          <w:spacing w:val="2"/>
          <w:sz w:val="22"/>
          <w:szCs w:val="22"/>
          <w:lang w:val="sl-SI"/>
        </w:rPr>
        <w:t>ZM</w:t>
      </w:r>
      <w:r w:rsidR="003706E3">
        <w:rPr>
          <w:rFonts w:cs="Arial"/>
          <w:spacing w:val="2"/>
          <w:sz w:val="22"/>
          <w:szCs w:val="22"/>
          <w:lang w:val="sl-SI"/>
        </w:rPr>
        <w:t>ed-1</w:t>
      </w:r>
      <w:r w:rsidRPr="00077673">
        <w:rPr>
          <w:rFonts w:cs="Arial"/>
          <w:spacing w:val="2"/>
          <w:sz w:val="22"/>
          <w:szCs w:val="22"/>
          <w:lang w:val="sl-SI"/>
        </w:rPr>
        <w:t>, sestava (delno) zavrnilne odločbe);</w:t>
      </w:r>
    </w:p>
    <w:p w14:paraId="75173CC7" w14:textId="06A007AA" w:rsidR="00B2528E" w:rsidRPr="00077673" w:rsidRDefault="00B2528E" w:rsidP="004B7B49">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test javnega interesa;</w:t>
      </w:r>
    </w:p>
    <w:p w14:paraId="2F833E9E" w14:textId="77777777" w:rsidR="0038302B" w:rsidRPr="00077673" w:rsidRDefault="0038302B" w:rsidP="004B7B49">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izjeme od prosto dostopnih informacij javnega značaja s praktičnimi primeri (načelo prostega dostopa v praksi, predstavitev izjem, poslovne skrivnosti, vloga stranskih udeležencev, osebni podatki, ki po ZDIJZ niso varovani, postopanje organov pri primerih, ko le del zahtevane informacije predstavlja izjemo od prosto dostopnih informacij javnega značaja ali ko gre za avtorsko delo);</w:t>
      </w:r>
    </w:p>
    <w:p w14:paraId="5905EE97" w14:textId="0626A4CE" w:rsidR="006E3FA9" w:rsidRPr="00077673" w:rsidRDefault="0038302B" w:rsidP="006E7A3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 xml:space="preserve">aktualni primeri in dileme pri uporabi ZDIJZ v praksi </w:t>
      </w:r>
      <w:r w:rsidR="006E7A34" w:rsidRPr="00077673">
        <w:rPr>
          <w:rFonts w:cs="Arial"/>
          <w:spacing w:val="2"/>
          <w:sz w:val="22"/>
          <w:szCs w:val="22"/>
          <w:lang w:val="sl-SI"/>
        </w:rPr>
        <w:t>–</w:t>
      </w:r>
      <w:r w:rsidRPr="00077673">
        <w:rPr>
          <w:rFonts w:cs="Arial"/>
          <w:spacing w:val="2"/>
          <w:sz w:val="22"/>
          <w:szCs w:val="22"/>
          <w:lang w:val="sl-SI"/>
        </w:rPr>
        <w:t xml:space="preserve"> </w:t>
      </w:r>
      <w:r w:rsidR="006E7A34" w:rsidRPr="00077673">
        <w:rPr>
          <w:rFonts w:cs="Arial"/>
          <w:spacing w:val="2"/>
          <w:sz w:val="22"/>
          <w:szCs w:val="22"/>
          <w:lang w:val="sl-SI"/>
        </w:rPr>
        <w:t xml:space="preserve">najpogostejše napake organov v postopkih po ZDIJZ, </w:t>
      </w:r>
      <w:r w:rsidRPr="00077673">
        <w:rPr>
          <w:rFonts w:cs="Arial"/>
          <w:spacing w:val="2"/>
          <w:sz w:val="22"/>
          <w:szCs w:val="22"/>
          <w:lang w:val="sl-SI"/>
        </w:rPr>
        <w:t>stroški, ki jih organ lahko zaračuna, t</w:t>
      </w:r>
      <w:r w:rsidR="006E7A34" w:rsidRPr="00077673">
        <w:rPr>
          <w:rFonts w:cs="Arial"/>
          <w:spacing w:val="2"/>
          <w:sz w:val="22"/>
          <w:szCs w:val="22"/>
          <w:lang w:val="sl-SI"/>
        </w:rPr>
        <w:t xml:space="preserve">er </w:t>
      </w:r>
      <w:r w:rsidRPr="00077673">
        <w:rPr>
          <w:rFonts w:cs="Arial"/>
          <w:spacing w:val="2"/>
          <w:sz w:val="22"/>
          <w:szCs w:val="22"/>
          <w:lang w:val="sl-SI"/>
        </w:rPr>
        <w:t>najodmevnejši primeri iz prakse Informacijskega pooblaščenca in sodne prakse Upravnega sodišča RS</w:t>
      </w:r>
      <w:r w:rsidR="006E7A34" w:rsidRPr="00077673">
        <w:rPr>
          <w:rFonts w:cs="Arial"/>
          <w:spacing w:val="2"/>
          <w:sz w:val="22"/>
          <w:szCs w:val="22"/>
          <w:lang w:val="sl-SI"/>
        </w:rPr>
        <w:t xml:space="preserve"> ter </w:t>
      </w:r>
      <w:r w:rsidRPr="00077673">
        <w:rPr>
          <w:rFonts w:cs="Arial"/>
          <w:spacing w:val="2"/>
          <w:sz w:val="22"/>
          <w:szCs w:val="22"/>
          <w:lang w:val="sl-SI"/>
        </w:rPr>
        <w:t>.</w:t>
      </w:r>
    </w:p>
    <w:p w14:paraId="539F03BA" w14:textId="77777777" w:rsidR="007D32AE" w:rsidRPr="00077673" w:rsidRDefault="007D32AE" w:rsidP="007D32AE">
      <w:pPr>
        <w:widowControl w:val="0"/>
        <w:shd w:val="clear" w:color="auto" w:fill="FFFFFF"/>
        <w:tabs>
          <w:tab w:val="left" w:pos="734"/>
        </w:tabs>
        <w:autoSpaceDE w:val="0"/>
        <w:autoSpaceDN w:val="0"/>
        <w:adjustRightInd w:val="0"/>
        <w:spacing w:line="259" w:lineRule="exact"/>
        <w:rPr>
          <w:rFonts w:cs="Arial"/>
          <w:spacing w:val="-1"/>
          <w:sz w:val="22"/>
          <w:szCs w:val="22"/>
          <w:lang w:val="sl-SI"/>
        </w:rPr>
      </w:pPr>
    </w:p>
    <w:p w14:paraId="165ECD7D" w14:textId="6A3AD462" w:rsidR="00B32E8E" w:rsidRDefault="00B32E8E" w:rsidP="0018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cs="Arial"/>
          <w:sz w:val="22"/>
          <w:szCs w:val="22"/>
          <w:lang w:val="sl-SI"/>
        </w:rPr>
      </w:pPr>
      <w:r w:rsidRPr="004B3F2F">
        <w:rPr>
          <w:rFonts w:cs="Arial"/>
          <w:b/>
          <w:sz w:val="22"/>
          <w:szCs w:val="22"/>
          <w:lang w:val="sl-SI"/>
        </w:rPr>
        <w:lastRenderedPageBreak/>
        <w:t>Oblike dela</w:t>
      </w:r>
      <w:r>
        <w:rPr>
          <w:rFonts w:cs="Arial"/>
          <w:b/>
          <w:sz w:val="22"/>
          <w:szCs w:val="22"/>
          <w:lang w:val="sl-SI"/>
        </w:rPr>
        <w:t xml:space="preserve"> in učne metode</w:t>
      </w:r>
      <w:r>
        <w:rPr>
          <w:rFonts w:cs="Arial"/>
          <w:sz w:val="22"/>
          <w:szCs w:val="22"/>
          <w:lang w:val="sl-SI"/>
        </w:rPr>
        <w:t xml:space="preserve">: </w:t>
      </w:r>
      <w:r w:rsidR="00790ED4">
        <w:rPr>
          <w:rFonts w:cs="Arial"/>
          <w:sz w:val="22"/>
          <w:szCs w:val="22"/>
          <w:lang w:val="sl-SI"/>
        </w:rPr>
        <w:t>u</w:t>
      </w:r>
      <w:r w:rsidR="00790ED4" w:rsidRPr="007C2C40">
        <w:rPr>
          <w:rFonts w:cs="Arial"/>
          <w:sz w:val="22"/>
          <w:szCs w:val="22"/>
          <w:lang w:val="sl-SI" w:eastAsia="sl-SI"/>
        </w:rPr>
        <w:t xml:space="preserve">sposabljanje poteka v obliki </w:t>
      </w:r>
      <w:r w:rsidR="00790ED4" w:rsidRPr="007C2C40">
        <w:rPr>
          <w:rFonts w:cs="Arial"/>
          <w:b/>
          <w:bCs/>
          <w:sz w:val="22"/>
          <w:szCs w:val="22"/>
          <w:lang w:val="sl-SI" w:eastAsia="sl-SI"/>
        </w:rPr>
        <w:t>delavnice v živo ali na daljavo</w:t>
      </w:r>
      <w:r w:rsidR="00790ED4" w:rsidRPr="007C2C40">
        <w:rPr>
          <w:rFonts w:cs="Arial"/>
          <w:sz w:val="22"/>
          <w:szCs w:val="22"/>
          <w:lang w:val="sl-SI" w:eastAsia="sl-SI"/>
        </w:rPr>
        <w:t xml:space="preserve"> (</w:t>
      </w:r>
      <w:r w:rsidR="00790ED4" w:rsidRPr="00B90828">
        <w:rPr>
          <w:rFonts w:cs="Arial"/>
          <w:sz w:val="22"/>
          <w:szCs w:val="22"/>
          <w:lang w:val="sl-SI" w:eastAsia="sl-SI"/>
        </w:rPr>
        <w:t>glede na potrebe in pogoje naročnika</w:t>
      </w:r>
      <w:r w:rsidR="00790ED4" w:rsidRPr="007C2C40">
        <w:rPr>
          <w:rFonts w:cs="Arial"/>
          <w:sz w:val="22"/>
          <w:szCs w:val="22"/>
          <w:lang w:val="sl-SI" w:eastAsia="sl-SI"/>
        </w:rPr>
        <w:t xml:space="preserve">). </w:t>
      </w:r>
      <w:r w:rsidR="00790ED4" w:rsidRPr="007C2C40">
        <w:rPr>
          <w:rFonts w:cs="Arial"/>
          <w:sz w:val="22"/>
          <w:szCs w:val="22"/>
          <w:lang w:val="sl-SI"/>
        </w:rPr>
        <w:t xml:space="preserve">V obeh primerih </w:t>
      </w:r>
      <w:r w:rsidR="00790ED4">
        <w:rPr>
          <w:rFonts w:cs="Arial"/>
          <w:sz w:val="22"/>
          <w:szCs w:val="22"/>
          <w:lang w:val="sl-SI"/>
        </w:rPr>
        <w:t xml:space="preserve">izvajalec udeležence aktivno vključuje v usposabljanje </w:t>
      </w:r>
      <w:r w:rsidR="00790ED4" w:rsidRPr="0070574E">
        <w:rPr>
          <w:rFonts w:cs="Arial"/>
          <w:sz w:val="22"/>
          <w:szCs w:val="22"/>
          <w:lang w:val="sl-SI"/>
        </w:rPr>
        <w:t>(</w:t>
      </w:r>
      <w:r w:rsidR="00790ED4">
        <w:rPr>
          <w:rFonts w:cs="Arial"/>
          <w:sz w:val="22"/>
          <w:szCs w:val="22"/>
          <w:lang w:val="sl-SI"/>
        </w:rPr>
        <w:t xml:space="preserve">npr. </w:t>
      </w:r>
      <w:r w:rsidR="00790ED4" w:rsidRPr="0070574E">
        <w:rPr>
          <w:rStyle w:val="Krepko"/>
          <w:rFonts w:cs="Arial"/>
          <w:sz w:val="22"/>
          <w:szCs w:val="22"/>
          <w:lang w:val="sl-SI"/>
        </w:rPr>
        <w:t>primeri iz prakse, vprašanja in odgovori, reševanje problemov, diskusija</w:t>
      </w:r>
      <w:r w:rsidR="00790ED4" w:rsidRPr="0070574E">
        <w:rPr>
          <w:rFonts w:cs="Arial"/>
          <w:sz w:val="22"/>
          <w:szCs w:val="22"/>
          <w:lang w:val="sl-SI"/>
        </w:rPr>
        <w:t>).</w:t>
      </w:r>
      <w:r w:rsidR="00790ED4" w:rsidRPr="007C2C40">
        <w:rPr>
          <w:rFonts w:cs="Arial"/>
          <w:sz w:val="22"/>
          <w:szCs w:val="22"/>
          <w:lang w:val="sl-SI"/>
        </w:rPr>
        <w:t xml:space="preserve"> </w:t>
      </w:r>
      <w:r w:rsidR="00790ED4">
        <w:rPr>
          <w:rFonts w:cs="Arial"/>
          <w:sz w:val="22"/>
          <w:szCs w:val="22"/>
          <w:lang w:val="sl-SI"/>
        </w:rPr>
        <w:t>I</w:t>
      </w:r>
      <w:r w:rsidR="00790ED4" w:rsidRPr="007C2C40">
        <w:rPr>
          <w:rFonts w:cs="Arial"/>
          <w:sz w:val="22"/>
          <w:szCs w:val="22"/>
          <w:lang w:val="sl-SI"/>
        </w:rPr>
        <w:t>zvajalec</w:t>
      </w:r>
      <w:r w:rsidR="00790ED4">
        <w:rPr>
          <w:rFonts w:cs="Arial"/>
          <w:sz w:val="22"/>
          <w:szCs w:val="22"/>
          <w:lang w:val="sl-SI"/>
        </w:rPr>
        <w:t xml:space="preserve"> lahko</w:t>
      </w:r>
      <w:r w:rsidR="00790ED4" w:rsidRPr="007C2C40">
        <w:rPr>
          <w:rFonts w:cs="Arial"/>
          <w:sz w:val="22"/>
          <w:szCs w:val="22"/>
          <w:lang w:val="sl-SI"/>
        </w:rPr>
        <w:t xml:space="preserve"> v </w:t>
      </w:r>
      <w:r w:rsidR="00790ED4">
        <w:rPr>
          <w:rFonts w:cs="Arial"/>
          <w:sz w:val="22"/>
          <w:szCs w:val="22"/>
          <w:lang w:val="sl-SI"/>
        </w:rPr>
        <w:t xml:space="preserve">usposabljanje </w:t>
      </w:r>
      <w:r w:rsidR="00790ED4" w:rsidRPr="007C2C40">
        <w:rPr>
          <w:rFonts w:cs="Arial"/>
          <w:sz w:val="22"/>
          <w:szCs w:val="22"/>
          <w:lang w:val="sl-SI"/>
        </w:rPr>
        <w:t xml:space="preserve">vključi tudi </w:t>
      </w:r>
      <w:r w:rsidR="00790ED4">
        <w:rPr>
          <w:rFonts w:cs="Arial"/>
          <w:sz w:val="22"/>
          <w:szCs w:val="22"/>
          <w:lang w:val="sl-SI"/>
        </w:rPr>
        <w:t xml:space="preserve">dejavnosti </w:t>
      </w:r>
      <w:r w:rsidR="00790ED4" w:rsidRPr="007C2C40">
        <w:rPr>
          <w:rFonts w:cs="Arial"/>
          <w:sz w:val="22"/>
          <w:szCs w:val="22"/>
          <w:lang w:val="sl-SI"/>
        </w:rPr>
        <w:t>na daljavo pred izvedbo</w:t>
      </w:r>
      <w:r w:rsidR="00790ED4">
        <w:rPr>
          <w:rFonts w:cs="Arial"/>
          <w:sz w:val="22"/>
          <w:szCs w:val="22"/>
          <w:lang w:val="sl-SI"/>
        </w:rPr>
        <w:t xml:space="preserve"> </w:t>
      </w:r>
      <w:r w:rsidR="00790ED4" w:rsidRPr="007C2C40">
        <w:rPr>
          <w:rFonts w:cs="Arial"/>
          <w:sz w:val="22"/>
          <w:szCs w:val="22"/>
          <w:lang w:val="sl-SI"/>
        </w:rPr>
        <w:t>ali po njej (npr.</w:t>
      </w:r>
      <w:r w:rsidR="00790ED4">
        <w:rPr>
          <w:rFonts w:cs="Arial"/>
          <w:sz w:val="22"/>
          <w:szCs w:val="22"/>
          <w:lang w:val="sl-SI"/>
        </w:rPr>
        <w:t xml:space="preserve"> </w:t>
      </w:r>
      <w:r w:rsidR="00790ED4" w:rsidRPr="007C2C40">
        <w:rPr>
          <w:rFonts w:cs="Arial"/>
          <w:sz w:val="22"/>
          <w:szCs w:val="22"/>
          <w:lang w:val="sl-SI"/>
        </w:rPr>
        <w:t>vprašalnik,</w:t>
      </w:r>
      <w:r w:rsidR="00790ED4">
        <w:rPr>
          <w:rFonts w:cs="Arial"/>
          <w:sz w:val="22"/>
          <w:szCs w:val="22"/>
          <w:lang w:val="sl-SI"/>
        </w:rPr>
        <w:t xml:space="preserve"> uporabne spletne povezave ali drugo gradivo</w:t>
      </w:r>
      <w:r w:rsidR="00790ED4" w:rsidRPr="007C2C40">
        <w:rPr>
          <w:rFonts w:cs="Arial"/>
          <w:sz w:val="22"/>
          <w:szCs w:val="22"/>
          <w:lang w:val="sl-SI"/>
        </w:rPr>
        <w:t>).</w:t>
      </w:r>
      <w:r>
        <w:rPr>
          <w:rFonts w:cs="Arial"/>
          <w:sz w:val="22"/>
          <w:szCs w:val="22"/>
          <w:lang w:val="sl-SI"/>
        </w:rPr>
        <w:t xml:space="preserve"> </w:t>
      </w:r>
    </w:p>
    <w:p w14:paraId="4DFE02DC" w14:textId="77777777" w:rsidR="00B32E8E" w:rsidRDefault="00B32E8E" w:rsidP="0018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708"/>
        <w:jc w:val="both"/>
        <w:rPr>
          <w:rFonts w:cs="Arial"/>
          <w:sz w:val="22"/>
          <w:szCs w:val="22"/>
          <w:lang w:val="sl-SI"/>
        </w:rPr>
      </w:pPr>
    </w:p>
    <w:p w14:paraId="604146FF" w14:textId="77777777" w:rsidR="00F628CD" w:rsidRDefault="00B32E8E" w:rsidP="0018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sz w:val="22"/>
          <w:szCs w:val="22"/>
          <w:lang w:val="sl-SI"/>
        </w:rPr>
      </w:pPr>
      <w:r w:rsidRPr="006E7B6F">
        <w:rPr>
          <w:sz w:val="22"/>
          <w:szCs w:val="22"/>
          <w:lang w:val="sl-SI"/>
        </w:rPr>
        <w:t xml:space="preserve">Potekati mora v skladu z navodili </w:t>
      </w:r>
      <w:r w:rsidRPr="0012689F">
        <w:rPr>
          <w:sz w:val="22"/>
          <w:szCs w:val="22"/>
          <w:lang w:val="sl-SI"/>
        </w:rPr>
        <w:t>in didaktičnimi smernicami</w:t>
      </w:r>
      <w:r>
        <w:rPr>
          <w:sz w:val="22"/>
          <w:szCs w:val="22"/>
          <w:lang w:val="sl-SI"/>
        </w:rPr>
        <w:t xml:space="preserve"> </w:t>
      </w:r>
      <w:r w:rsidRPr="006E7B6F">
        <w:rPr>
          <w:sz w:val="22"/>
          <w:szCs w:val="22"/>
          <w:lang w:val="sl-SI"/>
        </w:rPr>
        <w:t>za izvajalce usposabljanj na Upravni akademiji, objavljenimi na spletni strani Upravne akademije</w:t>
      </w:r>
      <w:r w:rsidRPr="00594462">
        <w:rPr>
          <w:sz w:val="22"/>
          <w:szCs w:val="22"/>
          <w:lang w:val="sl-SI"/>
        </w:rPr>
        <w:t>:</w:t>
      </w:r>
    </w:p>
    <w:p w14:paraId="24C09295" w14:textId="434D8C7D" w:rsidR="00B32E8E" w:rsidRDefault="00B32E8E" w:rsidP="0018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Style w:val="Hiperpovezava"/>
          <w:rFonts w:cs="Arial"/>
          <w:sz w:val="22"/>
          <w:szCs w:val="22"/>
          <w:lang w:val="sl-SI"/>
        </w:rPr>
      </w:pPr>
      <w:hyperlink r:id="rId9" w:history="1">
        <w:r w:rsidRPr="00C35714">
          <w:rPr>
            <w:rStyle w:val="Hiperpovezava"/>
            <w:rFonts w:cs="Arial"/>
            <w:sz w:val="22"/>
            <w:szCs w:val="22"/>
            <w:lang w:val="sl-SI"/>
          </w:rPr>
          <w:t>https://ua.gov.si/o-nas/za-izvajalce-usposabljanj/</w:t>
        </w:r>
      </w:hyperlink>
    </w:p>
    <w:p w14:paraId="0AC41DBF" w14:textId="77777777" w:rsidR="00B32E8E" w:rsidRDefault="00B32E8E" w:rsidP="007D32AE">
      <w:pPr>
        <w:widowControl w:val="0"/>
        <w:shd w:val="clear" w:color="auto" w:fill="FFFFFF"/>
        <w:tabs>
          <w:tab w:val="left" w:pos="734"/>
        </w:tabs>
        <w:autoSpaceDE w:val="0"/>
        <w:autoSpaceDN w:val="0"/>
        <w:adjustRightInd w:val="0"/>
        <w:spacing w:line="259" w:lineRule="exact"/>
        <w:rPr>
          <w:rFonts w:cs="Arial"/>
          <w:spacing w:val="-1"/>
          <w:sz w:val="22"/>
          <w:szCs w:val="22"/>
          <w:lang w:val="sl-SI"/>
        </w:rPr>
      </w:pPr>
    </w:p>
    <w:p w14:paraId="7CF9D0DB" w14:textId="77777777" w:rsidR="007D32AE" w:rsidRPr="008013F1" w:rsidRDefault="007D32AE" w:rsidP="007D32AE">
      <w:pPr>
        <w:widowControl w:val="0"/>
        <w:shd w:val="clear" w:color="auto" w:fill="FFFFFF"/>
        <w:tabs>
          <w:tab w:val="left" w:pos="734"/>
        </w:tabs>
        <w:autoSpaceDE w:val="0"/>
        <w:autoSpaceDN w:val="0"/>
        <w:adjustRightInd w:val="0"/>
        <w:spacing w:line="259" w:lineRule="exact"/>
        <w:rPr>
          <w:rFonts w:cs="Arial"/>
          <w:spacing w:val="-1"/>
          <w:sz w:val="22"/>
          <w:szCs w:val="22"/>
          <w:highlight w:val="yellow"/>
          <w:lang w:val="sl-SI"/>
        </w:rPr>
      </w:pPr>
    </w:p>
    <w:p w14:paraId="16CE6C7A" w14:textId="0DBFDDE4" w:rsidR="005850EE" w:rsidRPr="00077673" w:rsidRDefault="005850EE" w:rsidP="006A672D">
      <w:pPr>
        <w:pStyle w:val="Odstavekseznama"/>
        <w:numPr>
          <w:ilvl w:val="0"/>
          <w:numId w:val="14"/>
        </w:numPr>
        <w:rPr>
          <w:rFonts w:cs="Arial"/>
          <w:b/>
          <w:sz w:val="22"/>
          <w:szCs w:val="22"/>
          <w:lang w:val="sl-SI"/>
        </w:rPr>
      </w:pPr>
      <w:r w:rsidRPr="00077673">
        <w:rPr>
          <w:rFonts w:cs="Arial"/>
          <w:b/>
          <w:sz w:val="22"/>
          <w:szCs w:val="22"/>
          <w:lang w:val="sl-SI"/>
        </w:rPr>
        <w:t>Varstvo osebnih podatkov v skladu z GDPR in ZVOP</w:t>
      </w:r>
      <w:r w:rsidR="00F30A08" w:rsidRPr="00077673">
        <w:rPr>
          <w:rFonts w:cs="Arial"/>
          <w:b/>
          <w:sz w:val="22"/>
          <w:szCs w:val="22"/>
          <w:lang w:val="sl-SI"/>
        </w:rPr>
        <w:t>-2</w:t>
      </w:r>
    </w:p>
    <w:p w14:paraId="0824552C" w14:textId="77777777" w:rsidR="007D32AE" w:rsidRPr="00077673" w:rsidRDefault="007D32AE" w:rsidP="007D32AE">
      <w:pPr>
        <w:pStyle w:val="Navadensplet"/>
        <w:spacing w:before="0" w:beforeAutospacing="0" w:after="0" w:afterAutospacing="0"/>
        <w:ind w:left="360"/>
        <w:jc w:val="both"/>
        <w:rPr>
          <w:rFonts w:cs="Arial"/>
          <w:b/>
          <w:bCs/>
          <w:sz w:val="22"/>
          <w:szCs w:val="22"/>
        </w:rPr>
      </w:pPr>
    </w:p>
    <w:p w14:paraId="67CDEF3B" w14:textId="67955C43" w:rsidR="00F628CD" w:rsidRPr="00077673" w:rsidRDefault="00F628CD" w:rsidP="00F628CD">
      <w:pPr>
        <w:spacing w:line="240" w:lineRule="auto"/>
        <w:jc w:val="both"/>
        <w:rPr>
          <w:rFonts w:cs="Arial"/>
          <w:b/>
          <w:sz w:val="22"/>
          <w:szCs w:val="22"/>
          <w:lang w:val="sl-SI"/>
        </w:rPr>
      </w:pPr>
      <w:r w:rsidRPr="00077673">
        <w:rPr>
          <w:rFonts w:cs="Arial"/>
          <w:b/>
          <w:sz w:val="22"/>
          <w:szCs w:val="22"/>
          <w:lang w:val="sl-SI"/>
        </w:rPr>
        <w:t xml:space="preserve">Ciljna skupina in namen: </w:t>
      </w:r>
      <w:r w:rsidRPr="00077673">
        <w:rPr>
          <w:rFonts w:cs="Arial"/>
          <w:bCs/>
          <w:sz w:val="22"/>
          <w:szCs w:val="22"/>
          <w:lang w:val="sl-SI"/>
        </w:rPr>
        <w:t>u</w:t>
      </w:r>
      <w:r w:rsidRPr="00077673">
        <w:rPr>
          <w:rFonts w:cs="Arial"/>
          <w:sz w:val="22"/>
          <w:szCs w:val="22"/>
          <w:lang w:val="sl-SI"/>
        </w:rPr>
        <w:t>sposabljanje je n</w:t>
      </w:r>
      <w:r w:rsidRPr="00077673">
        <w:rPr>
          <w:rFonts w:cs="Arial"/>
          <w:bCs/>
          <w:sz w:val="22"/>
          <w:szCs w:val="22"/>
          <w:lang w:val="sl-SI" w:eastAsia="sl-SI"/>
        </w:rPr>
        <w:t xml:space="preserve">amenjeno </w:t>
      </w:r>
      <w:r w:rsidRPr="00077673">
        <w:rPr>
          <w:rFonts w:cs="Arial"/>
          <w:spacing w:val="2"/>
          <w:sz w:val="22"/>
          <w:szCs w:val="22"/>
          <w:lang w:val="sl-SI"/>
        </w:rPr>
        <w:t>zaposlenim, ki pri svojem delu obdelujejo osebne podatke.</w:t>
      </w:r>
      <w:r w:rsidR="003E16A1" w:rsidRPr="00077673">
        <w:rPr>
          <w:rFonts w:cs="Arial"/>
          <w:spacing w:val="2"/>
          <w:sz w:val="22"/>
          <w:szCs w:val="22"/>
          <w:lang w:val="sl-SI"/>
        </w:rPr>
        <w:t xml:space="preserve"> Namen usposabljanja je seznaniti udeležence z osnovnimi pravili zakonite in varne obdelave osebnih podatkov ter njihovimi odgovornostmi pri vsakodnevnem delu.</w:t>
      </w:r>
    </w:p>
    <w:p w14:paraId="625F8625" w14:textId="77777777" w:rsidR="00F628CD" w:rsidRPr="00077673" w:rsidRDefault="00F628CD" w:rsidP="00F628CD">
      <w:pPr>
        <w:rPr>
          <w:rFonts w:cs="Arial"/>
          <w:b/>
          <w:sz w:val="22"/>
          <w:szCs w:val="22"/>
          <w:lang w:val="sl-SI"/>
        </w:rPr>
      </w:pPr>
    </w:p>
    <w:p w14:paraId="05AA1FDF" w14:textId="77777777" w:rsidR="00F628CD" w:rsidRPr="00077673" w:rsidRDefault="00F628CD" w:rsidP="00F628CD">
      <w:pPr>
        <w:jc w:val="both"/>
        <w:rPr>
          <w:rFonts w:cs="Arial"/>
          <w:sz w:val="22"/>
          <w:szCs w:val="22"/>
          <w:lang w:val="sl-SI"/>
        </w:rPr>
      </w:pPr>
      <w:r w:rsidRPr="00077673">
        <w:rPr>
          <w:rFonts w:cs="Arial"/>
          <w:b/>
          <w:sz w:val="22"/>
          <w:szCs w:val="22"/>
          <w:lang w:val="sl-SI"/>
        </w:rPr>
        <w:t>Trajanje:</w:t>
      </w:r>
      <w:r w:rsidRPr="00077673">
        <w:rPr>
          <w:rFonts w:cs="Arial"/>
          <w:sz w:val="22"/>
          <w:szCs w:val="22"/>
          <w:lang w:val="sl-SI"/>
        </w:rPr>
        <w:t xml:space="preserve"> </w:t>
      </w:r>
    </w:p>
    <w:p w14:paraId="6A956D19" w14:textId="77777777" w:rsidR="00F628CD" w:rsidRDefault="00F628CD" w:rsidP="00F628CD">
      <w:pPr>
        <w:pStyle w:val="Odstavekseznama"/>
        <w:numPr>
          <w:ilvl w:val="0"/>
          <w:numId w:val="38"/>
        </w:numPr>
        <w:jc w:val="both"/>
        <w:rPr>
          <w:rFonts w:cs="Arial"/>
          <w:sz w:val="22"/>
          <w:szCs w:val="22"/>
          <w:lang w:val="sl-SI"/>
        </w:rPr>
      </w:pPr>
      <w:r w:rsidRPr="00077673">
        <w:rPr>
          <w:rFonts w:cs="Arial"/>
          <w:sz w:val="22"/>
          <w:szCs w:val="22"/>
          <w:lang w:val="sl-SI"/>
        </w:rPr>
        <w:t>izvedba v živo: 4 pedagoške ure</w:t>
      </w:r>
    </w:p>
    <w:p w14:paraId="0187560A" w14:textId="77777777" w:rsidR="00F628CD" w:rsidRPr="00D040E8" w:rsidRDefault="00F628CD" w:rsidP="00D040E8">
      <w:pPr>
        <w:pStyle w:val="Odstavekseznama"/>
        <w:numPr>
          <w:ilvl w:val="0"/>
          <w:numId w:val="38"/>
        </w:numPr>
        <w:jc w:val="both"/>
        <w:rPr>
          <w:rFonts w:cs="Arial"/>
          <w:sz w:val="22"/>
          <w:szCs w:val="22"/>
          <w:lang w:val="sl-SI"/>
        </w:rPr>
      </w:pPr>
      <w:r w:rsidRPr="00D040E8">
        <w:rPr>
          <w:rFonts w:cs="Arial"/>
          <w:sz w:val="22"/>
          <w:szCs w:val="22"/>
          <w:lang w:val="sl-SI"/>
        </w:rPr>
        <w:t>izvedba na daljavo: 4 pedagoške ure</w:t>
      </w:r>
    </w:p>
    <w:p w14:paraId="3FFC7E12" w14:textId="77777777" w:rsidR="00F628CD" w:rsidRPr="00077673" w:rsidRDefault="00F628CD" w:rsidP="00F628CD">
      <w:pPr>
        <w:spacing w:line="240" w:lineRule="auto"/>
        <w:jc w:val="both"/>
        <w:rPr>
          <w:rFonts w:cs="Arial"/>
          <w:bCs/>
          <w:sz w:val="22"/>
          <w:szCs w:val="22"/>
          <w:lang w:val="sl-SI" w:eastAsia="sl-SI"/>
        </w:rPr>
      </w:pPr>
    </w:p>
    <w:p w14:paraId="18C93FB8" w14:textId="0A613779" w:rsidR="003E16A1" w:rsidRPr="00077673" w:rsidRDefault="00F628CD" w:rsidP="00F628CD">
      <w:pPr>
        <w:widowControl w:val="0"/>
        <w:shd w:val="clear" w:color="auto" w:fill="FFFFFF"/>
        <w:tabs>
          <w:tab w:val="left" w:pos="734"/>
        </w:tabs>
        <w:autoSpaceDE w:val="0"/>
        <w:autoSpaceDN w:val="0"/>
        <w:adjustRightInd w:val="0"/>
        <w:spacing w:line="259" w:lineRule="exact"/>
        <w:rPr>
          <w:rFonts w:cs="Arial"/>
          <w:b/>
          <w:bCs/>
          <w:sz w:val="22"/>
          <w:szCs w:val="22"/>
          <w:lang w:val="sl-SI" w:eastAsia="sl-SI"/>
        </w:rPr>
      </w:pPr>
      <w:r w:rsidRPr="00077673">
        <w:rPr>
          <w:rFonts w:cs="Arial"/>
          <w:b/>
          <w:bCs/>
          <w:sz w:val="22"/>
          <w:szCs w:val="22"/>
          <w:lang w:val="sl-SI" w:eastAsia="sl-SI"/>
        </w:rPr>
        <w:t>Cilji</w:t>
      </w:r>
      <w:r w:rsidR="003E16A1" w:rsidRPr="00077673">
        <w:rPr>
          <w:rFonts w:cs="Arial"/>
          <w:b/>
          <w:bCs/>
          <w:sz w:val="22"/>
          <w:szCs w:val="22"/>
          <w:lang w:val="sl-SI" w:eastAsia="sl-SI"/>
        </w:rPr>
        <w:t>:</w:t>
      </w:r>
    </w:p>
    <w:p w14:paraId="3CA61C97" w14:textId="3F2E212C" w:rsidR="003E16A1" w:rsidRPr="00077673" w:rsidRDefault="003E16A1" w:rsidP="003E16A1">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razumeti temeljna načela varstva osebnih podatkov po GDPR in ZVOP-2;</w:t>
      </w:r>
    </w:p>
    <w:p w14:paraId="4BA39084" w14:textId="69A630BB" w:rsidR="003E16A1" w:rsidRPr="00077673" w:rsidRDefault="003E16A1" w:rsidP="003E16A1">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poznavanje pravne podlage za obdelavo osebnih podatkov;</w:t>
      </w:r>
    </w:p>
    <w:p w14:paraId="5CEBF29D" w14:textId="2C8AD790" w:rsidR="003E16A1" w:rsidRPr="00077673" w:rsidRDefault="003E16A1" w:rsidP="003E16A1">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poznavanje pravic posameznikov, na katere se osebni podatki nanašajo;</w:t>
      </w:r>
    </w:p>
    <w:p w14:paraId="62C768FE" w14:textId="3F3737F7" w:rsidR="003E16A1" w:rsidRPr="00077673" w:rsidRDefault="003E16A1" w:rsidP="003E16A1">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prepoznavanje lastne odgovornosti pri obdelavi osebnih podatkov;</w:t>
      </w:r>
    </w:p>
    <w:p w14:paraId="1713D110" w14:textId="14AA5AF4" w:rsidR="003E16A1" w:rsidRPr="00077673" w:rsidRDefault="003E16A1" w:rsidP="003E16A1">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poznavanje osnovnih organizacijskih in tehničnih ukrepov za varstvo osebnih podatkov;</w:t>
      </w:r>
    </w:p>
    <w:p w14:paraId="3E136628" w14:textId="65B40EA0" w:rsidR="00F628CD" w:rsidRPr="00077673" w:rsidRDefault="003E16A1" w:rsidP="003E16A1">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znati ravnati ob sumu ali nastanku kršitve varstva osebnih podatkov.</w:t>
      </w:r>
      <w:r w:rsidR="00F628CD" w:rsidRPr="00077673">
        <w:rPr>
          <w:rFonts w:cs="Arial"/>
          <w:spacing w:val="2"/>
          <w:sz w:val="22"/>
          <w:szCs w:val="22"/>
          <w:lang w:val="sl-SI"/>
        </w:rPr>
        <w:t xml:space="preserve"> </w:t>
      </w:r>
    </w:p>
    <w:p w14:paraId="0942F117" w14:textId="77777777" w:rsidR="00F628CD" w:rsidRPr="00077673" w:rsidRDefault="00F628CD" w:rsidP="00F628CD">
      <w:pPr>
        <w:jc w:val="both"/>
        <w:rPr>
          <w:rFonts w:cs="Arial"/>
          <w:bCs/>
          <w:sz w:val="22"/>
          <w:szCs w:val="22"/>
          <w:lang w:val="sl-SI" w:eastAsia="sl-SI"/>
        </w:rPr>
      </w:pPr>
    </w:p>
    <w:p w14:paraId="6827A9B0" w14:textId="77777777" w:rsidR="00F628CD" w:rsidRPr="00077673" w:rsidRDefault="00F628CD" w:rsidP="00F628CD">
      <w:pPr>
        <w:spacing w:line="240" w:lineRule="auto"/>
        <w:jc w:val="both"/>
        <w:rPr>
          <w:rFonts w:cs="Arial"/>
          <w:bCs/>
          <w:sz w:val="22"/>
          <w:szCs w:val="22"/>
          <w:lang w:val="sl-SI" w:eastAsia="sl-SI"/>
        </w:rPr>
      </w:pPr>
      <w:r w:rsidRPr="00077673">
        <w:rPr>
          <w:rFonts w:cs="Arial"/>
          <w:b/>
          <w:bCs/>
          <w:sz w:val="22"/>
          <w:szCs w:val="22"/>
          <w:lang w:val="sl-SI" w:eastAsia="sl-SI"/>
        </w:rPr>
        <w:t>Vsebina:</w:t>
      </w:r>
      <w:r w:rsidRPr="00077673">
        <w:rPr>
          <w:rFonts w:cs="Arial"/>
          <w:bCs/>
          <w:sz w:val="22"/>
          <w:szCs w:val="22"/>
          <w:lang w:val="sl-SI" w:eastAsia="sl-SI"/>
        </w:rPr>
        <w:t xml:space="preserve"> </w:t>
      </w:r>
    </w:p>
    <w:p w14:paraId="5146D8D3"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temeljni pojmi in pravni okvir (GDPR, ZVOP-2);</w:t>
      </w:r>
    </w:p>
    <w:p w14:paraId="25F8FB95"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načela obdelave osebnih podatkov;</w:t>
      </w:r>
    </w:p>
    <w:p w14:paraId="5BD8504E"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pravne podlage za obdelavo osebnih podatkov;</w:t>
      </w:r>
    </w:p>
    <w:p w14:paraId="148D9DA0"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posebnosti obdelave osebnih podatkov v javnem sektorju;</w:t>
      </w:r>
    </w:p>
    <w:p w14:paraId="17E4BC13"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pravice posameznikov;</w:t>
      </w:r>
    </w:p>
    <w:p w14:paraId="3D0FDA2D"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dolžnosti zaposlenih pri obdelavi osebnih podatkov;</w:t>
      </w:r>
    </w:p>
    <w:p w14:paraId="2431CFCF"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varna uporaba informacijskih sistemov in ravnanje z dokumentarnim gradivom, ki vsebuje osebne podatke;</w:t>
      </w:r>
    </w:p>
    <w:p w14:paraId="25FDFB69"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organizacijski in tehnični ukrepi za varstvo osebnih podatkov;</w:t>
      </w:r>
    </w:p>
    <w:p w14:paraId="1BA2C25D"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ravnanje ob kršitvah varstva osebnih podatkov;</w:t>
      </w:r>
    </w:p>
    <w:p w14:paraId="55EF1FC9" w14:textId="7183007A" w:rsidR="00F628CD"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položaj, pristojnosti in praksa Informacijskega pooblaščenca, evropska in nacionalna sodna praksa;</w:t>
      </w:r>
    </w:p>
    <w:p w14:paraId="51A33291" w14:textId="49B64AB2" w:rsidR="00F628CD" w:rsidRPr="00077673" w:rsidRDefault="0099707E" w:rsidP="00F628CD">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primeri dobrih in slabih praks</w:t>
      </w:r>
      <w:r w:rsidR="00F628CD" w:rsidRPr="00077673">
        <w:rPr>
          <w:rFonts w:cs="Arial"/>
          <w:spacing w:val="2"/>
          <w:sz w:val="22"/>
          <w:szCs w:val="22"/>
          <w:lang w:val="sl-SI"/>
        </w:rPr>
        <w:t>.</w:t>
      </w:r>
    </w:p>
    <w:p w14:paraId="7D38AE2A" w14:textId="77777777" w:rsidR="00F628CD" w:rsidRPr="00780425" w:rsidRDefault="00F628CD" w:rsidP="00F628CD">
      <w:pPr>
        <w:widowControl w:val="0"/>
        <w:shd w:val="clear" w:color="auto" w:fill="FFFFFF"/>
        <w:tabs>
          <w:tab w:val="left" w:pos="734"/>
        </w:tabs>
        <w:autoSpaceDE w:val="0"/>
        <w:autoSpaceDN w:val="0"/>
        <w:adjustRightInd w:val="0"/>
        <w:spacing w:line="259" w:lineRule="exact"/>
        <w:rPr>
          <w:rFonts w:cs="Arial"/>
          <w:spacing w:val="-1"/>
          <w:sz w:val="22"/>
          <w:szCs w:val="22"/>
          <w:lang w:val="sl-SI"/>
        </w:rPr>
      </w:pPr>
    </w:p>
    <w:p w14:paraId="47483F7F" w14:textId="161818F1" w:rsidR="00F628CD" w:rsidRPr="00780425" w:rsidRDefault="00F628CD" w:rsidP="00F628CD">
      <w:pPr>
        <w:jc w:val="both"/>
        <w:rPr>
          <w:rFonts w:cs="Arial"/>
          <w:sz w:val="22"/>
          <w:szCs w:val="22"/>
          <w:lang w:val="sl-SI"/>
        </w:rPr>
      </w:pPr>
      <w:r w:rsidRPr="00780425">
        <w:rPr>
          <w:rFonts w:cs="Arial"/>
          <w:b/>
          <w:sz w:val="22"/>
          <w:szCs w:val="22"/>
          <w:lang w:val="sl-SI"/>
        </w:rPr>
        <w:t>Oblike dela in učne metode</w:t>
      </w:r>
      <w:r w:rsidRPr="00780425">
        <w:rPr>
          <w:rFonts w:cs="Arial"/>
          <w:sz w:val="22"/>
          <w:szCs w:val="22"/>
          <w:lang w:val="sl-SI"/>
        </w:rPr>
        <w:t xml:space="preserve">: </w:t>
      </w:r>
      <w:r w:rsidR="00790ED4">
        <w:rPr>
          <w:rFonts w:cs="Arial"/>
          <w:sz w:val="22"/>
          <w:szCs w:val="22"/>
          <w:lang w:val="sl-SI"/>
        </w:rPr>
        <w:t>u</w:t>
      </w:r>
      <w:r w:rsidR="00790ED4" w:rsidRPr="007C2C40">
        <w:rPr>
          <w:rFonts w:cs="Arial"/>
          <w:sz w:val="22"/>
          <w:szCs w:val="22"/>
          <w:lang w:val="sl-SI" w:eastAsia="sl-SI"/>
        </w:rPr>
        <w:t xml:space="preserve">sposabljanje poteka v obliki </w:t>
      </w:r>
      <w:r w:rsidR="00790ED4" w:rsidRPr="007C2C40">
        <w:rPr>
          <w:rFonts w:cs="Arial"/>
          <w:b/>
          <w:bCs/>
          <w:sz w:val="22"/>
          <w:szCs w:val="22"/>
          <w:lang w:val="sl-SI" w:eastAsia="sl-SI"/>
        </w:rPr>
        <w:t>delavnice v živo ali na daljavo</w:t>
      </w:r>
      <w:r w:rsidR="00790ED4" w:rsidRPr="007C2C40">
        <w:rPr>
          <w:rFonts w:cs="Arial"/>
          <w:sz w:val="22"/>
          <w:szCs w:val="22"/>
          <w:lang w:val="sl-SI" w:eastAsia="sl-SI"/>
        </w:rPr>
        <w:t xml:space="preserve"> (</w:t>
      </w:r>
      <w:r w:rsidR="00790ED4" w:rsidRPr="00B90828">
        <w:rPr>
          <w:rFonts w:cs="Arial"/>
          <w:sz w:val="22"/>
          <w:szCs w:val="22"/>
          <w:lang w:val="sl-SI" w:eastAsia="sl-SI"/>
        </w:rPr>
        <w:t>glede na potrebe in pogoje naročnika</w:t>
      </w:r>
      <w:r w:rsidR="00790ED4" w:rsidRPr="007C2C40">
        <w:rPr>
          <w:rFonts w:cs="Arial"/>
          <w:sz w:val="22"/>
          <w:szCs w:val="22"/>
          <w:lang w:val="sl-SI" w:eastAsia="sl-SI"/>
        </w:rPr>
        <w:t xml:space="preserve">). </w:t>
      </w:r>
      <w:r w:rsidR="00790ED4" w:rsidRPr="007C2C40">
        <w:rPr>
          <w:rFonts w:cs="Arial"/>
          <w:sz w:val="22"/>
          <w:szCs w:val="22"/>
          <w:lang w:val="sl-SI"/>
        </w:rPr>
        <w:t xml:space="preserve">V obeh primerih </w:t>
      </w:r>
      <w:r w:rsidR="00790ED4">
        <w:rPr>
          <w:rFonts w:cs="Arial"/>
          <w:sz w:val="22"/>
          <w:szCs w:val="22"/>
          <w:lang w:val="sl-SI"/>
        </w:rPr>
        <w:t xml:space="preserve">izvajalec udeležence aktivno vključuje v usposabljanje </w:t>
      </w:r>
      <w:r w:rsidR="00790ED4" w:rsidRPr="0070574E">
        <w:rPr>
          <w:rFonts w:cs="Arial"/>
          <w:sz w:val="22"/>
          <w:szCs w:val="22"/>
          <w:lang w:val="sl-SI"/>
        </w:rPr>
        <w:t>(</w:t>
      </w:r>
      <w:r w:rsidR="00790ED4">
        <w:rPr>
          <w:rFonts w:cs="Arial"/>
          <w:sz w:val="22"/>
          <w:szCs w:val="22"/>
          <w:lang w:val="sl-SI"/>
        </w:rPr>
        <w:t xml:space="preserve">npr. </w:t>
      </w:r>
      <w:r w:rsidR="00790ED4" w:rsidRPr="0070574E">
        <w:rPr>
          <w:rStyle w:val="Krepko"/>
          <w:rFonts w:cs="Arial"/>
          <w:sz w:val="22"/>
          <w:szCs w:val="22"/>
          <w:lang w:val="sl-SI"/>
        </w:rPr>
        <w:t>primeri iz prakse, vprašanja in odgovori, reševanje problemov, diskusija</w:t>
      </w:r>
      <w:r w:rsidR="00790ED4" w:rsidRPr="0070574E">
        <w:rPr>
          <w:rFonts w:cs="Arial"/>
          <w:sz w:val="22"/>
          <w:szCs w:val="22"/>
          <w:lang w:val="sl-SI"/>
        </w:rPr>
        <w:t>).</w:t>
      </w:r>
      <w:r w:rsidR="00790ED4" w:rsidRPr="007C2C40">
        <w:rPr>
          <w:rFonts w:cs="Arial"/>
          <w:sz w:val="22"/>
          <w:szCs w:val="22"/>
          <w:lang w:val="sl-SI"/>
        </w:rPr>
        <w:t xml:space="preserve"> </w:t>
      </w:r>
      <w:r w:rsidR="00790ED4">
        <w:rPr>
          <w:rFonts w:cs="Arial"/>
          <w:sz w:val="22"/>
          <w:szCs w:val="22"/>
          <w:lang w:val="sl-SI"/>
        </w:rPr>
        <w:t>I</w:t>
      </w:r>
      <w:r w:rsidR="00790ED4" w:rsidRPr="007C2C40">
        <w:rPr>
          <w:rFonts w:cs="Arial"/>
          <w:sz w:val="22"/>
          <w:szCs w:val="22"/>
          <w:lang w:val="sl-SI"/>
        </w:rPr>
        <w:t>zvajalec</w:t>
      </w:r>
      <w:r w:rsidR="00790ED4">
        <w:rPr>
          <w:rFonts w:cs="Arial"/>
          <w:sz w:val="22"/>
          <w:szCs w:val="22"/>
          <w:lang w:val="sl-SI"/>
        </w:rPr>
        <w:t xml:space="preserve"> lahko</w:t>
      </w:r>
      <w:r w:rsidR="00790ED4" w:rsidRPr="007C2C40">
        <w:rPr>
          <w:rFonts w:cs="Arial"/>
          <w:sz w:val="22"/>
          <w:szCs w:val="22"/>
          <w:lang w:val="sl-SI"/>
        </w:rPr>
        <w:t xml:space="preserve"> v </w:t>
      </w:r>
      <w:r w:rsidR="00790ED4">
        <w:rPr>
          <w:rFonts w:cs="Arial"/>
          <w:sz w:val="22"/>
          <w:szCs w:val="22"/>
          <w:lang w:val="sl-SI"/>
        </w:rPr>
        <w:t xml:space="preserve">usposabljanje </w:t>
      </w:r>
      <w:r w:rsidR="00790ED4" w:rsidRPr="007C2C40">
        <w:rPr>
          <w:rFonts w:cs="Arial"/>
          <w:sz w:val="22"/>
          <w:szCs w:val="22"/>
          <w:lang w:val="sl-SI"/>
        </w:rPr>
        <w:t xml:space="preserve">vključi tudi </w:t>
      </w:r>
      <w:r w:rsidR="00790ED4">
        <w:rPr>
          <w:rFonts w:cs="Arial"/>
          <w:sz w:val="22"/>
          <w:szCs w:val="22"/>
          <w:lang w:val="sl-SI"/>
        </w:rPr>
        <w:t xml:space="preserve">dejavnosti </w:t>
      </w:r>
      <w:r w:rsidR="00790ED4" w:rsidRPr="007C2C40">
        <w:rPr>
          <w:rFonts w:cs="Arial"/>
          <w:sz w:val="22"/>
          <w:szCs w:val="22"/>
          <w:lang w:val="sl-SI"/>
        </w:rPr>
        <w:t>na daljavo pred izvedbo</w:t>
      </w:r>
      <w:r w:rsidR="00790ED4">
        <w:rPr>
          <w:rFonts w:cs="Arial"/>
          <w:sz w:val="22"/>
          <w:szCs w:val="22"/>
          <w:lang w:val="sl-SI"/>
        </w:rPr>
        <w:t xml:space="preserve"> </w:t>
      </w:r>
      <w:r w:rsidR="00790ED4" w:rsidRPr="007C2C40">
        <w:rPr>
          <w:rFonts w:cs="Arial"/>
          <w:sz w:val="22"/>
          <w:szCs w:val="22"/>
          <w:lang w:val="sl-SI"/>
        </w:rPr>
        <w:t>ali po njej (npr.</w:t>
      </w:r>
      <w:r w:rsidR="00790ED4">
        <w:rPr>
          <w:rFonts w:cs="Arial"/>
          <w:sz w:val="22"/>
          <w:szCs w:val="22"/>
          <w:lang w:val="sl-SI"/>
        </w:rPr>
        <w:t xml:space="preserve"> </w:t>
      </w:r>
      <w:r w:rsidR="00790ED4" w:rsidRPr="007C2C40">
        <w:rPr>
          <w:rFonts w:cs="Arial"/>
          <w:sz w:val="22"/>
          <w:szCs w:val="22"/>
          <w:lang w:val="sl-SI"/>
        </w:rPr>
        <w:t>vprašalnik,</w:t>
      </w:r>
      <w:r w:rsidR="00790ED4">
        <w:rPr>
          <w:rFonts w:cs="Arial"/>
          <w:sz w:val="22"/>
          <w:szCs w:val="22"/>
          <w:lang w:val="sl-SI"/>
        </w:rPr>
        <w:t xml:space="preserve"> uporabne spletne povezave ali drugo gradivo</w:t>
      </w:r>
      <w:r w:rsidR="00790ED4" w:rsidRPr="007C2C40">
        <w:rPr>
          <w:rFonts w:cs="Arial"/>
          <w:sz w:val="22"/>
          <w:szCs w:val="22"/>
          <w:lang w:val="sl-SI"/>
        </w:rPr>
        <w:t>).</w:t>
      </w:r>
      <w:r w:rsidRPr="00780425">
        <w:rPr>
          <w:rFonts w:cs="Arial"/>
          <w:sz w:val="22"/>
          <w:szCs w:val="22"/>
          <w:lang w:val="sl-SI"/>
        </w:rPr>
        <w:t xml:space="preserve"> </w:t>
      </w:r>
    </w:p>
    <w:p w14:paraId="438A4C75" w14:textId="77777777" w:rsidR="00B5187B" w:rsidRPr="006E4401" w:rsidRDefault="00B5187B" w:rsidP="001801EA">
      <w:pPr>
        <w:ind w:left="708"/>
        <w:jc w:val="both"/>
        <w:rPr>
          <w:rFonts w:cs="Arial"/>
          <w:sz w:val="22"/>
          <w:szCs w:val="22"/>
          <w:lang w:val="sl-SI"/>
        </w:rPr>
      </w:pPr>
    </w:p>
    <w:p w14:paraId="72335414" w14:textId="77777777" w:rsidR="00336738" w:rsidRDefault="00336738" w:rsidP="0018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Style w:val="Hiperpovezava"/>
          <w:rFonts w:cs="Arial"/>
          <w:sz w:val="22"/>
          <w:szCs w:val="22"/>
          <w:lang w:val="sl-SI"/>
        </w:rPr>
      </w:pPr>
      <w:r>
        <w:rPr>
          <w:sz w:val="22"/>
          <w:szCs w:val="22"/>
          <w:lang w:val="sl-SI"/>
        </w:rPr>
        <w:t>Usposabljanje mora p</w:t>
      </w:r>
      <w:r w:rsidRPr="006E4401">
        <w:rPr>
          <w:sz w:val="22"/>
          <w:szCs w:val="22"/>
          <w:lang w:val="sl-SI"/>
        </w:rPr>
        <w:t xml:space="preserve">otekati v skladu z navodili in didaktičnimi smernicami za izvajalce usposabljanj na Upravni akademiji, objavljenimi na spletni strani Upravne akademije: </w:t>
      </w:r>
      <w:hyperlink r:id="rId10" w:history="1">
        <w:r w:rsidRPr="006E4401">
          <w:rPr>
            <w:rStyle w:val="Hiperpovezava"/>
            <w:rFonts w:cs="Arial"/>
            <w:sz w:val="22"/>
            <w:szCs w:val="22"/>
            <w:lang w:val="sl-SI"/>
          </w:rPr>
          <w:t>https://ua.gov.si/o-nas/za-izvajalce-usposabljanj/</w:t>
        </w:r>
      </w:hyperlink>
    </w:p>
    <w:p w14:paraId="362D8485" w14:textId="77777777" w:rsidR="004B7B49" w:rsidRDefault="004B7B49" w:rsidP="004B7B49">
      <w:pPr>
        <w:widowControl w:val="0"/>
        <w:shd w:val="clear" w:color="auto" w:fill="FFFFFF"/>
        <w:tabs>
          <w:tab w:val="left" w:pos="734"/>
        </w:tabs>
        <w:autoSpaceDE w:val="0"/>
        <w:autoSpaceDN w:val="0"/>
        <w:adjustRightInd w:val="0"/>
        <w:spacing w:line="259" w:lineRule="exact"/>
        <w:jc w:val="both"/>
        <w:rPr>
          <w:rFonts w:cs="Arial"/>
          <w:spacing w:val="2"/>
          <w:sz w:val="22"/>
          <w:szCs w:val="22"/>
          <w:lang w:val="sl-SI"/>
        </w:rPr>
      </w:pPr>
    </w:p>
    <w:p w14:paraId="368706DF" w14:textId="77777777" w:rsidR="00F30A08" w:rsidRDefault="00F30A08" w:rsidP="004B7B49">
      <w:pPr>
        <w:widowControl w:val="0"/>
        <w:shd w:val="clear" w:color="auto" w:fill="FFFFFF"/>
        <w:tabs>
          <w:tab w:val="left" w:pos="734"/>
        </w:tabs>
        <w:autoSpaceDE w:val="0"/>
        <w:autoSpaceDN w:val="0"/>
        <w:adjustRightInd w:val="0"/>
        <w:spacing w:line="259" w:lineRule="exact"/>
        <w:jc w:val="both"/>
        <w:rPr>
          <w:rFonts w:cs="Arial"/>
          <w:spacing w:val="2"/>
          <w:sz w:val="22"/>
          <w:szCs w:val="22"/>
          <w:lang w:val="sl-SI"/>
        </w:rPr>
      </w:pPr>
    </w:p>
    <w:p w14:paraId="41BDD4F7" w14:textId="75DE26DB" w:rsidR="0099707E" w:rsidRPr="00077673" w:rsidRDefault="00F30A08" w:rsidP="006A672D">
      <w:pPr>
        <w:pStyle w:val="Odstavekseznama"/>
        <w:numPr>
          <w:ilvl w:val="0"/>
          <w:numId w:val="14"/>
        </w:numPr>
        <w:jc w:val="both"/>
        <w:rPr>
          <w:rFonts w:cs="Arial"/>
          <w:b/>
          <w:sz w:val="22"/>
          <w:szCs w:val="22"/>
          <w:lang w:val="sl-SI"/>
        </w:rPr>
      </w:pPr>
      <w:r w:rsidRPr="00077673">
        <w:rPr>
          <w:rFonts w:cs="Arial"/>
          <w:b/>
          <w:sz w:val="22"/>
          <w:szCs w:val="22"/>
          <w:lang w:val="sl-SI"/>
        </w:rPr>
        <w:t xml:space="preserve">Varstvo osebnih podatkov </w:t>
      </w:r>
      <w:r w:rsidR="0099707E" w:rsidRPr="00077673">
        <w:rPr>
          <w:rFonts w:cs="Arial"/>
          <w:b/>
          <w:sz w:val="22"/>
          <w:szCs w:val="22"/>
          <w:lang w:val="sl-SI"/>
        </w:rPr>
        <w:t xml:space="preserve">za pooblaščene osebe (DPO) </w:t>
      </w:r>
      <w:r w:rsidRPr="00077673">
        <w:rPr>
          <w:rFonts w:cs="Arial"/>
          <w:b/>
          <w:sz w:val="22"/>
          <w:szCs w:val="22"/>
          <w:lang w:val="sl-SI"/>
        </w:rPr>
        <w:t xml:space="preserve">v skladu z GDPR in ZVOP-2 </w:t>
      </w:r>
    </w:p>
    <w:p w14:paraId="7005086E" w14:textId="77777777" w:rsidR="0009268F" w:rsidRPr="00077673" w:rsidRDefault="0009268F" w:rsidP="004B7B49">
      <w:pPr>
        <w:widowControl w:val="0"/>
        <w:shd w:val="clear" w:color="auto" w:fill="FFFFFF"/>
        <w:tabs>
          <w:tab w:val="left" w:pos="734"/>
        </w:tabs>
        <w:autoSpaceDE w:val="0"/>
        <w:autoSpaceDN w:val="0"/>
        <w:adjustRightInd w:val="0"/>
        <w:spacing w:line="259" w:lineRule="exact"/>
        <w:jc w:val="both"/>
        <w:rPr>
          <w:rFonts w:cs="Arial"/>
          <w:spacing w:val="2"/>
          <w:sz w:val="22"/>
          <w:szCs w:val="22"/>
          <w:lang w:val="sl-SI"/>
        </w:rPr>
      </w:pPr>
    </w:p>
    <w:p w14:paraId="63C03164" w14:textId="7A478281" w:rsidR="00F30A08" w:rsidRPr="00077673" w:rsidRDefault="00F30A08" w:rsidP="00F30A08">
      <w:pPr>
        <w:spacing w:line="240" w:lineRule="auto"/>
        <w:jc w:val="both"/>
        <w:rPr>
          <w:rFonts w:cs="Arial"/>
          <w:b/>
          <w:sz w:val="22"/>
          <w:szCs w:val="22"/>
          <w:lang w:val="sl-SI"/>
        </w:rPr>
      </w:pPr>
      <w:r w:rsidRPr="00077673">
        <w:rPr>
          <w:rFonts w:cs="Arial"/>
          <w:b/>
          <w:sz w:val="22"/>
          <w:szCs w:val="22"/>
          <w:lang w:val="sl-SI"/>
        </w:rPr>
        <w:t xml:space="preserve">Ciljna skupina in namen: </w:t>
      </w:r>
      <w:r w:rsidR="0099707E" w:rsidRPr="00077673">
        <w:rPr>
          <w:rFonts w:cs="Arial"/>
          <w:bCs/>
          <w:sz w:val="22"/>
          <w:szCs w:val="22"/>
          <w:lang w:val="sl-SI"/>
        </w:rPr>
        <w:t>usposabljanje je namenjeno pooblaščenim osebam za varstvo podatkov (DPO) ter zaposlenim, ki izvajajo naloge s področja upravljanja varstva osebnih podatkov v javnem sektorju. Namen usposabljanja je poglobiti znanje za učinkovito izvajanje nalog DPO ter zagotavljanje skladnosti organizacije z zahtevami GDPR in ZVOP-2</w:t>
      </w:r>
      <w:r w:rsidRPr="00077673">
        <w:rPr>
          <w:rFonts w:cs="Arial"/>
          <w:spacing w:val="2"/>
          <w:sz w:val="22"/>
          <w:szCs w:val="22"/>
          <w:lang w:val="sl-SI"/>
        </w:rPr>
        <w:t>.</w:t>
      </w:r>
    </w:p>
    <w:p w14:paraId="5F33AFC1" w14:textId="77777777" w:rsidR="00F30A08" w:rsidRPr="00077673" w:rsidRDefault="00F30A08" w:rsidP="00F30A08">
      <w:pPr>
        <w:rPr>
          <w:rFonts w:cs="Arial"/>
          <w:b/>
          <w:sz w:val="22"/>
          <w:szCs w:val="22"/>
          <w:lang w:val="sl-SI"/>
        </w:rPr>
      </w:pPr>
    </w:p>
    <w:p w14:paraId="5CEA6491" w14:textId="77777777" w:rsidR="00F30A08" w:rsidRPr="00077673" w:rsidRDefault="00F30A08" w:rsidP="00F30A08">
      <w:pPr>
        <w:jc w:val="both"/>
        <w:rPr>
          <w:rFonts w:cs="Arial"/>
          <w:sz w:val="22"/>
          <w:szCs w:val="22"/>
          <w:lang w:val="sl-SI"/>
        </w:rPr>
      </w:pPr>
      <w:r w:rsidRPr="00077673">
        <w:rPr>
          <w:rFonts w:cs="Arial"/>
          <w:b/>
          <w:sz w:val="22"/>
          <w:szCs w:val="22"/>
          <w:lang w:val="sl-SI"/>
        </w:rPr>
        <w:t>Trajanje:</w:t>
      </w:r>
      <w:r w:rsidRPr="00077673">
        <w:rPr>
          <w:rFonts w:cs="Arial"/>
          <w:sz w:val="22"/>
          <w:szCs w:val="22"/>
          <w:lang w:val="sl-SI"/>
        </w:rPr>
        <w:t xml:space="preserve"> </w:t>
      </w:r>
    </w:p>
    <w:p w14:paraId="2720E645" w14:textId="360FCEF4" w:rsidR="00F30A08" w:rsidRPr="00077673" w:rsidRDefault="00F30A08" w:rsidP="00F30A08">
      <w:pPr>
        <w:pStyle w:val="Odstavekseznama"/>
        <w:numPr>
          <w:ilvl w:val="0"/>
          <w:numId w:val="38"/>
        </w:numPr>
        <w:jc w:val="both"/>
        <w:rPr>
          <w:rFonts w:cs="Arial"/>
          <w:sz w:val="22"/>
          <w:szCs w:val="22"/>
          <w:lang w:val="sl-SI"/>
        </w:rPr>
      </w:pPr>
      <w:r w:rsidRPr="00077673">
        <w:rPr>
          <w:rFonts w:cs="Arial"/>
          <w:sz w:val="22"/>
          <w:szCs w:val="22"/>
          <w:lang w:val="sl-SI"/>
        </w:rPr>
        <w:t xml:space="preserve">izvedba v živo: </w:t>
      </w:r>
      <w:r w:rsidR="0099707E" w:rsidRPr="00077673">
        <w:rPr>
          <w:rFonts w:cs="Arial"/>
          <w:sz w:val="22"/>
          <w:szCs w:val="22"/>
          <w:lang w:val="sl-SI"/>
        </w:rPr>
        <w:t>6</w:t>
      </w:r>
      <w:r w:rsidRPr="00077673">
        <w:rPr>
          <w:rFonts w:cs="Arial"/>
          <w:sz w:val="22"/>
          <w:szCs w:val="22"/>
          <w:lang w:val="sl-SI"/>
        </w:rPr>
        <w:t xml:space="preserve"> pedagošk</w:t>
      </w:r>
      <w:r w:rsidR="0099707E" w:rsidRPr="00077673">
        <w:rPr>
          <w:rFonts w:cs="Arial"/>
          <w:sz w:val="22"/>
          <w:szCs w:val="22"/>
          <w:lang w:val="sl-SI"/>
        </w:rPr>
        <w:t>ih</w:t>
      </w:r>
      <w:r w:rsidRPr="00077673">
        <w:rPr>
          <w:rFonts w:cs="Arial"/>
          <w:sz w:val="22"/>
          <w:szCs w:val="22"/>
          <w:lang w:val="sl-SI"/>
        </w:rPr>
        <w:t xml:space="preserve"> ur</w:t>
      </w:r>
    </w:p>
    <w:p w14:paraId="795C4496" w14:textId="08AEC0FC" w:rsidR="00F30A08" w:rsidRPr="00077673" w:rsidRDefault="00F30A08" w:rsidP="00F30A08">
      <w:pPr>
        <w:pStyle w:val="Odstavekseznama"/>
        <w:widowControl w:val="0"/>
        <w:numPr>
          <w:ilvl w:val="0"/>
          <w:numId w:val="38"/>
        </w:numPr>
        <w:shd w:val="clear" w:color="auto" w:fill="FFFFFF"/>
        <w:tabs>
          <w:tab w:val="left" w:pos="734"/>
        </w:tabs>
        <w:autoSpaceDE w:val="0"/>
        <w:autoSpaceDN w:val="0"/>
        <w:adjustRightInd w:val="0"/>
        <w:spacing w:line="259" w:lineRule="exact"/>
        <w:jc w:val="both"/>
        <w:rPr>
          <w:rFonts w:cs="Arial"/>
          <w:sz w:val="22"/>
          <w:szCs w:val="22"/>
          <w:lang w:val="sl-SI"/>
        </w:rPr>
      </w:pPr>
      <w:r w:rsidRPr="00077673">
        <w:rPr>
          <w:rFonts w:cs="Arial"/>
          <w:sz w:val="22"/>
          <w:szCs w:val="22"/>
          <w:lang w:val="sl-SI"/>
        </w:rPr>
        <w:t xml:space="preserve">izvedba na daljavo: </w:t>
      </w:r>
      <w:r w:rsidR="0099707E" w:rsidRPr="00077673">
        <w:rPr>
          <w:rFonts w:cs="Arial"/>
          <w:sz w:val="22"/>
          <w:szCs w:val="22"/>
          <w:lang w:val="sl-SI"/>
        </w:rPr>
        <w:t>6</w:t>
      </w:r>
      <w:r w:rsidRPr="00077673">
        <w:rPr>
          <w:rFonts w:cs="Arial"/>
          <w:sz w:val="22"/>
          <w:szCs w:val="22"/>
          <w:lang w:val="sl-SI"/>
        </w:rPr>
        <w:t xml:space="preserve"> pedagošk</w:t>
      </w:r>
      <w:r w:rsidR="0099707E" w:rsidRPr="00077673">
        <w:rPr>
          <w:rFonts w:cs="Arial"/>
          <w:sz w:val="22"/>
          <w:szCs w:val="22"/>
          <w:lang w:val="sl-SI"/>
        </w:rPr>
        <w:t>ih</w:t>
      </w:r>
      <w:r w:rsidRPr="00077673">
        <w:rPr>
          <w:rFonts w:cs="Arial"/>
          <w:sz w:val="22"/>
          <w:szCs w:val="22"/>
          <w:lang w:val="sl-SI"/>
        </w:rPr>
        <w:t xml:space="preserve"> ur</w:t>
      </w:r>
    </w:p>
    <w:p w14:paraId="736F598E" w14:textId="77777777" w:rsidR="00F30A08" w:rsidRPr="00077673" w:rsidRDefault="00F30A08" w:rsidP="00F30A08">
      <w:pPr>
        <w:widowControl w:val="0"/>
        <w:shd w:val="clear" w:color="auto" w:fill="FFFFFF"/>
        <w:tabs>
          <w:tab w:val="left" w:pos="734"/>
        </w:tabs>
        <w:autoSpaceDE w:val="0"/>
        <w:autoSpaceDN w:val="0"/>
        <w:adjustRightInd w:val="0"/>
        <w:spacing w:line="259" w:lineRule="exact"/>
        <w:jc w:val="both"/>
        <w:rPr>
          <w:rFonts w:cs="Arial"/>
          <w:sz w:val="22"/>
          <w:szCs w:val="22"/>
          <w:lang w:val="sl-SI"/>
        </w:rPr>
      </w:pPr>
    </w:p>
    <w:p w14:paraId="30B42A36" w14:textId="77777777" w:rsidR="00F30A08" w:rsidRPr="00077673" w:rsidRDefault="00F30A08" w:rsidP="00F30A08">
      <w:pPr>
        <w:widowControl w:val="0"/>
        <w:shd w:val="clear" w:color="auto" w:fill="FFFFFF"/>
        <w:tabs>
          <w:tab w:val="left" w:pos="734"/>
        </w:tabs>
        <w:autoSpaceDE w:val="0"/>
        <w:autoSpaceDN w:val="0"/>
        <w:adjustRightInd w:val="0"/>
        <w:spacing w:line="259" w:lineRule="exact"/>
        <w:rPr>
          <w:rFonts w:cs="Arial"/>
          <w:b/>
          <w:bCs/>
          <w:sz w:val="22"/>
          <w:szCs w:val="22"/>
          <w:lang w:val="sl-SI" w:eastAsia="sl-SI"/>
        </w:rPr>
      </w:pPr>
      <w:r w:rsidRPr="00077673">
        <w:rPr>
          <w:rFonts w:cs="Arial"/>
          <w:b/>
          <w:bCs/>
          <w:sz w:val="22"/>
          <w:szCs w:val="22"/>
          <w:lang w:val="sl-SI" w:eastAsia="sl-SI"/>
        </w:rPr>
        <w:t>Cilji:</w:t>
      </w:r>
    </w:p>
    <w:p w14:paraId="012A5CF4" w14:textId="7EBB5677" w:rsidR="0099707E" w:rsidRPr="00077673" w:rsidRDefault="0099707E"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poglobljeno razumevanje obveznosti upravljavcev in obdelovalcev osebnih podatkov;</w:t>
      </w:r>
    </w:p>
    <w:p w14:paraId="513CADB8" w14:textId="728D2BFD" w:rsidR="0099707E" w:rsidRPr="00077673" w:rsidRDefault="0099707E"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znati svetovati vodstvu glede zagotavljanja skladnosti z GDPR in ZVOP-2;</w:t>
      </w:r>
    </w:p>
    <w:p w14:paraId="1FE144B6" w14:textId="716A620A" w:rsidR="0099707E" w:rsidRPr="00077673" w:rsidRDefault="0099707E"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znati načrtovati in izvajati notranje postopke upravljanja varstva osebnih podatkov;</w:t>
      </w:r>
    </w:p>
    <w:p w14:paraId="2015C965" w14:textId="009C48B6" w:rsidR="0099707E" w:rsidRPr="00077673" w:rsidRDefault="0099707E"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znati pripraviti ali pregledati dokumentacijo s področja varstva osebnih podatkov;</w:t>
      </w:r>
    </w:p>
    <w:p w14:paraId="7EDBE1E8" w14:textId="27F13C5F" w:rsidR="0099707E" w:rsidRPr="00077673" w:rsidRDefault="0099707E"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znati izvajati ocene učinka v zvezi z varstvom podatkov (DPIA) in ocenjevati tveganja;</w:t>
      </w:r>
    </w:p>
    <w:p w14:paraId="547686A7" w14:textId="142D981D" w:rsidR="0099707E" w:rsidRPr="00077673" w:rsidRDefault="00A1059D"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A1059D">
        <w:rPr>
          <w:rFonts w:cs="Arial"/>
          <w:spacing w:val="2"/>
          <w:sz w:val="22"/>
          <w:szCs w:val="22"/>
          <w:lang w:val="sl-SI"/>
        </w:rPr>
        <w:t>poznavanje postopka izdelave ocene učinka v zvezi z varstvom podatkov (DPIA) in ocenjevanja tveganj</w:t>
      </w:r>
      <w:r w:rsidR="0099707E" w:rsidRPr="00077673">
        <w:rPr>
          <w:rFonts w:cs="Arial"/>
          <w:spacing w:val="2"/>
          <w:sz w:val="22"/>
          <w:szCs w:val="22"/>
          <w:lang w:val="sl-SI"/>
        </w:rPr>
        <w:t>;</w:t>
      </w:r>
    </w:p>
    <w:p w14:paraId="708FF90B" w14:textId="40E3FAF6" w:rsidR="00F30A08" w:rsidRPr="00077673" w:rsidRDefault="0099707E" w:rsidP="0099707E">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spremljanje sodne prakse, smernic in razvoja zakonodaje na področju varstva osebnih podatkov</w:t>
      </w:r>
      <w:r w:rsidR="00F30A08" w:rsidRPr="00077673">
        <w:rPr>
          <w:rFonts w:cs="Arial"/>
          <w:spacing w:val="2"/>
          <w:sz w:val="22"/>
          <w:szCs w:val="22"/>
          <w:lang w:val="sl-SI"/>
        </w:rPr>
        <w:t xml:space="preserve">. </w:t>
      </w:r>
    </w:p>
    <w:p w14:paraId="5E521C9F" w14:textId="77777777" w:rsidR="00F30A08" w:rsidRPr="00077673" w:rsidRDefault="00F30A08" w:rsidP="00F30A08">
      <w:pPr>
        <w:jc w:val="both"/>
        <w:rPr>
          <w:rFonts w:cs="Arial"/>
          <w:bCs/>
          <w:sz w:val="22"/>
          <w:szCs w:val="22"/>
          <w:lang w:val="sl-SI" w:eastAsia="sl-SI"/>
        </w:rPr>
      </w:pPr>
    </w:p>
    <w:p w14:paraId="0F20E2E5" w14:textId="77777777" w:rsidR="00F30A08" w:rsidRPr="00077673" w:rsidRDefault="00F30A08" w:rsidP="00F30A08">
      <w:pPr>
        <w:spacing w:line="240" w:lineRule="auto"/>
        <w:jc w:val="both"/>
        <w:rPr>
          <w:rFonts w:cs="Arial"/>
          <w:bCs/>
          <w:sz w:val="22"/>
          <w:szCs w:val="22"/>
          <w:lang w:val="sl-SI" w:eastAsia="sl-SI"/>
        </w:rPr>
      </w:pPr>
      <w:r w:rsidRPr="00077673">
        <w:rPr>
          <w:rFonts w:cs="Arial"/>
          <w:b/>
          <w:bCs/>
          <w:sz w:val="22"/>
          <w:szCs w:val="22"/>
          <w:lang w:val="sl-SI" w:eastAsia="sl-SI"/>
        </w:rPr>
        <w:t>Vsebina:</w:t>
      </w:r>
      <w:r w:rsidRPr="00077673">
        <w:rPr>
          <w:rFonts w:cs="Arial"/>
          <w:bCs/>
          <w:sz w:val="22"/>
          <w:szCs w:val="22"/>
          <w:lang w:val="sl-SI" w:eastAsia="sl-SI"/>
        </w:rPr>
        <w:t xml:space="preserve"> </w:t>
      </w:r>
    </w:p>
    <w:p w14:paraId="50C5F42F"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podrobnejša obravnava GDPR in ZVOP-2;</w:t>
      </w:r>
    </w:p>
    <w:p w14:paraId="55357DF9"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naloge, odgovornosti in neodvisnost pooblaščene osebe za varstvo podatkov (DPO);</w:t>
      </w:r>
    </w:p>
    <w:p w14:paraId="002E9D91"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odgovornost upravljavcev in obdelovalcev osebnih podatkov;</w:t>
      </w:r>
    </w:p>
    <w:p w14:paraId="175F6A91"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vzpostavitev in vzdrževanje sistema upravljanja varstva osebnih podatkov;</w:t>
      </w:r>
    </w:p>
    <w:p w14:paraId="4287FA91"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evidence dejavnosti obdelave;</w:t>
      </w:r>
    </w:p>
    <w:p w14:paraId="75A4763A"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določanje pravnih podlag za zahtevnejše primere obdelave;</w:t>
      </w:r>
    </w:p>
    <w:p w14:paraId="41589485" w14:textId="436D5959"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 xml:space="preserve">ocena učinka </w:t>
      </w:r>
      <w:r w:rsidR="00B74050">
        <w:rPr>
          <w:rFonts w:cs="Arial"/>
          <w:spacing w:val="2"/>
          <w:sz w:val="22"/>
          <w:szCs w:val="22"/>
          <w:lang w:val="sl-SI"/>
        </w:rPr>
        <w:t>na varstvo osebnih podatkov</w:t>
      </w:r>
      <w:r w:rsidRPr="00077673">
        <w:rPr>
          <w:rFonts w:cs="Arial"/>
          <w:spacing w:val="2"/>
          <w:sz w:val="22"/>
          <w:szCs w:val="22"/>
          <w:lang w:val="sl-SI"/>
        </w:rPr>
        <w:t xml:space="preserve"> (DPIA) in metodologije za ocenjevanje tveganj;</w:t>
      </w:r>
    </w:p>
    <w:p w14:paraId="7E46791F"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načelo vgrajenega in privzetega varstva osebnih podatkov (Privacy by Design in Privacy by Default);</w:t>
      </w:r>
    </w:p>
    <w:p w14:paraId="70A18D0D"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pogodbe z obdelovalci osebnih podatkov in upravljanje pogodbenih razmerij;</w:t>
      </w:r>
    </w:p>
    <w:p w14:paraId="00AD100E"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prenosi osebnih podatkov;</w:t>
      </w:r>
    </w:p>
    <w:p w14:paraId="0A4DA4F5" w14:textId="40D3915D"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 xml:space="preserve">tehnični in organizacijski ukrepi ter </w:t>
      </w:r>
      <w:r w:rsidR="004B0D82">
        <w:rPr>
          <w:rFonts w:cs="Arial"/>
          <w:spacing w:val="2"/>
          <w:sz w:val="22"/>
          <w:szCs w:val="22"/>
          <w:lang w:val="sl-SI"/>
        </w:rPr>
        <w:t>zagotavljanje</w:t>
      </w:r>
      <w:r w:rsidRPr="00077673">
        <w:rPr>
          <w:rFonts w:cs="Arial"/>
          <w:spacing w:val="2"/>
          <w:sz w:val="22"/>
          <w:szCs w:val="22"/>
          <w:lang w:val="sl-SI"/>
        </w:rPr>
        <w:t xml:space="preserve"> informacijsk</w:t>
      </w:r>
      <w:r w:rsidR="004B0D82">
        <w:rPr>
          <w:rFonts w:cs="Arial"/>
          <w:spacing w:val="2"/>
          <w:sz w:val="22"/>
          <w:szCs w:val="22"/>
          <w:lang w:val="sl-SI"/>
        </w:rPr>
        <w:t>e</w:t>
      </w:r>
      <w:r w:rsidRPr="00077673">
        <w:rPr>
          <w:rFonts w:cs="Arial"/>
          <w:spacing w:val="2"/>
          <w:sz w:val="22"/>
          <w:szCs w:val="22"/>
          <w:lang w:val="sl-SI"/>
        </w:rPr>
        <w:t xml:space="preserve"> varnost</w:t>
      </w:r>
      <w:r w:rsidR="004B0D82">
        <w:rPr>
          <w:rFonts w:cs="Arial"/>
          <w:spacing w:val="2"/>
          <w:sz w:val="22"/>
          <w:szCs w:val="22"/>
          <w:lang w:val="sl-SI"/>
        </w:rPr>
        <w:t>i</w:t>
      </w:r>
      <w:r w:rsidRPr="00077673">
        <w:rPr>
          <w:rFonts w:cs="Arial"/>
          <w:spacing w:val="2"/>
          <w:sz w:val="22"/>
          <w:szCs w:val="22"/>
          <w:lang w:val="sl-SI"/>
        </w:rPr>
        <w:t>;</w:t>
      </w:r>
    </w:p>
    <w:p w14:paraId="5FBE0380"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obravnava kršitev varstva osebnih podatkov in prijava nadzornemu organu;</w:t>
      </w:r>
    </w:p>
    <w:p w14:paraId="17992932"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izvajanje notranjih nadzorov in presoj skladnosti;</w:t>
      </w:r>
    </w:p>
    <w:p w14:paraId="69CE1D4E" w14:textId="77777777" w:rsidR="0099707E"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najpogostejše ugotovitve nadzornih postopkov ter praktični primeri iz javnega sektorja;</w:t>
      </w:r>
    </w:p>
    <w:p w14:paraId="1F92A3C3" w14:textId="234737BE" w:rsidR="00F30A08" w:rsidRPr="00077673" w:rsidRDefault="0099707E" w:rsidP="0099707E">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aktualna praksa, smernice in priporočila pristojnih organov ter sodna praksa</w:t>
      </w:r>
      <w:r w:rsidR="00F30A08" w:rsidRPr="00077673">
        <w:rPr>
          <w:rFonts w:cs="Arial"/>
          <w:spacing w:val="2"/>
          <w:sz w:val="22"/>
          <w:szCs w:val="22"/>
          <w:lang w:val="sl-SI"/>
        </w:rPr>
        <w:t>.</w:t>
      </w:r>
    </w:p>
    <w:p w14:paraId="57A12317" w14:textId="77777777" w:rsidR="00F30A08" w:rsidRPr="00780425" w:rsidRDefault="00F30A08" w:rsidP="00F30A08">
      <w:pPr>
        <w:widowControl w:val="0"/>
        <w:shd w:val="clear" w:color="auto" w:fill="FFFFFF"/>
        <w:tabs>
          <w:tab w:val="left" w:pos="734"/>
        </w:tabs>
        <w:autoSpaceDE w:val="0"/>
        <w:autoSpaceDN w:val="0"/>
        <w:adjustRightInd w:val="0"/>
        <w:spacing w:line="259" w:lineRule="exact"/>
        <w:rPr>
          <w:rFonts w:cs="Arial"/>
          <w:spacing w:val="-1"/>
          <w:sz w:val="22"/>
          <w:szCs w:val="22"/>
          <w:lang w:val="sl-SI"/>
        </w:rPr>
      </w:pPr>
    </w:p>
    <w:p w14:paraId="5BCC0C7C" w14:textId="77777777" w:rsidR="00F30A08" w:rsidRPr="00780425" w:rsidRDefault="00F30A08" w:rsidP="00F30A08">
      <w:pPr>
        <w:jc w:val="both"/>
        <w:rPr>
          <w:rFonts w:cs="Arial"/>
          <w:sz w:val="22"/>
          <w:szCs w:val="22"/>
          <w:lang w:val="sl-SI"/>
        </w:rPr>
      </w:pPr>
      <w:r w:rsidRPr="00780425">
        <w:rPr>
          <w:rFonts w:cs="Arial"/>
          <w:b/>
          <w:sz w:val="22"/>
          <w:szCs w:val="22"/>
          <w:lang w:val="sl-SI"/>
        </w:rPr>
        <w:t>Oblike dela in učne metode</w:t>
      </w:r>
      <w:r w:rsidRPr="00780425">
        <w:rPr>
          <w:rFonts w:cs="Arial"/>
          <w:sz w:val="22"/>
          <w:szCs w:val="22"/>
          <w:lang w:val="sl-SI"/>
        </w:rPr>
        <w:t xml:space="preserve">: </w:t>
      </w:r>
      <w:r>
        <w:rPr>
          <w:rFonts w:cs="Arial"/>
          <w:sz w:val="22"/>
          <w:szCs w:val="22"/>
          <w:lang w:val="sl-SI"/>
        </w:rPr>
        <w:t>u</w:t>
      </w:r>
      <w:r w:rsidRPr="007C2C40">
        <w:rPr>
          <w:rFonts w:cs="Arial"/>
          <w:sz w:val="22"/>
          <w:szCs w:val="22"/>
          <w:lang w:val="sl-SI" w:eastAsia="sl-SI"/>
        </w:rPr>
        <w:t xml:space="preserve">sposabljanje poteka v obliki </w:t>
      </w:r>
      <w:r w:rsidRPr="007C2C40">
        <w:rPr>
          <w:rFonts w:cs="Arial"/>
          <w:b/>
          <w:bCs/>
          <w:sz w:val="22"/>
          <w:szCs w:val="22"/>
          <w:lang w:val="sl-SI" w:eastAsia="sl-SI"/>
        </w:rPr>
        <w:t>delavnice v živo ali na daljavo</w:t>
      </w:r>
      <w:r w:rsidRPr="007C2C40">
        <w:rPr>
          <w:rFonts w:cs="Arial"/>
          <w:sz w:val="22"/>
          <w:szCs w:val="22"/>
          <w:lang w:val="sl-SI" w:eastAsia="sl-SI"/>
        </w:rPr>
        <w:t xml:space="preserve"> (</w:t>
      </w:r>
      <w:r w:rsidRPr="00B90828">
        <w:rPr>
          <w:rFonts w:cs="Arial"/>
          <w:sz w:val="22"/>
          <w:szCs w:val="22"/>
          <w:lang w:val="sl-SI" w:eastAsia="sl-SI"/>
        </w:rPr>
        <w:t>glede na potrebe in pogoje naročnika</w:t>
      </w:r>
      <w:r w:rsidRPr="007C2C40">
        <w:rPr>
          <w:rFonts w:cs="Arial"/>
          <w:sz w:val="22"/>
          <w:szCs w:val="22"/>
          <w:lang w:val="sl-SI" w:eastAsia="sl-SI"/>
        </w:rPr>
        <w:t xml:space="preserve">). </w:t>
      </w:r>
      <w:r w:rsidRPr="007C2C40">
        <w:rPr>
          <w:rFonts w:cs="Arial"/>
          <w:sz w:val="22"/>
          <w:szCs w:val="22"/>
          <w:lang w:val="sl-SI"/>
        </w:rPr>
        <w:t xml:space="preserve">V obeh primerih </w:t>
      </w:r>
      <w:r>
        <w:rPr>
          <w:rFonts w:cs="Arial"/>
          <w:sz w:val="22"/>
          <w:szCs w:val="22"/>
          <w:lang w:val="sl-SI"/>
        </w:rPr>
        <w:t xml:space="preserve">izvajalec udeležence aktivno vključuje v usposabljanje </w:t>
      </w:r>
      <w:r w:rsidRPr="0070574E">
        <w:rPr>
          <w:rFonts w:cs="Arial"/>
          <w:sz w:val="22"/>
          <w:szCs w:val="22"/>
          <w:lang w:val="sl-SI"/>
        </w:rPr>
        <w:t>(</w:t>
      </w:r>
      <w:r>
        <w:rPr>
          <w:rFonts w:cs="Arial"/>
          <w:sz w:val="22"/>
          <w:szCs w:val="22"/>
          <w:lang w:val="sl-SI"/>
        </w:rPr>
        <w:t xml:space="preserve">npr. </w:t>
      </w:r>
      <w:r w:rsidRPr="0070574E">
        <w:rPr>
          <w:rStyle w:val="Krepko"/>
          <w:rFonts w:cs="Arial"/>
          <w:sz w:val="22"/>
          <w:szCs w:val="22"/>
          <w:lang w:val="sl-SI"/>
        </w:rPr>
        <w:t xml:space="preserve">primeri iz prakse, vprašanja in odgovori, reševanje problemov, </w:t>
      </w:r>
      <w:r w:rsidRPr="0070574E">
        <w:rPr>
          <w:rStyle w:val="Krepko"/>
          <w:rFonts w:cs="Arial"/>
          <w:sz w:val="22"/>
          <w:szCs w:val="22"/>
          <w:lang w:val="sl-SI"/>
        </w:rPr>
        <w:lastRenderedPageBreak/>
        <w:t>diskusija</w:t>
      </w:r>
      <w:r w:rsidRPr="0070574E">
        <w:rPr>
          <w:rFonts w:cs="Arial"/>
          <w:sz w:val="22"/>
          <w:szCs w:val="22"/>
          <w:lang w:val="sl-SI"/>
        </w:rPr>
        <w:t>).</w:t>
      </w:r>
      <w:r w:rsidRPr="007C2C40">
        <w:rPr>
          <w:rFonts w:cs="Arial"/>
          <w:sz w:val="22"/>
          <w:szCs w:val="22"/>
          <w:lang w:val="sl-SI"/>
        </w:rPr>
        <w:t xml:space="preserve"> </w:t>
      </w:r>
      <w:r>
        <w:rPr>
          <w:rFonts w:cs="Arial"/>
          <w:sz w:val="22"/>
          <w:szCs w:val="22"/>
          <w:lang w:val="sl-SI"/>
        </w:rPr>
        <w:t>I</w:t>
      </w:r>
      <w:r w:rsidRPr="007C2C40">
        <w:rPr>
          <w:rFonts w:cs="Arial"/>
          <w:sz w:val="22"/>
          <w:szCs w:val="22"/>
          <w:lang w:val="sl-SI"/>
        </w:rPr>
        <w:t>zvajalec</w:t>
      </w:r>
      <w:r>
        <w:rPr>
          <w:rFonts w:cs="Arial"/>
          <w:sz w:val="22"/>
          <w:szCs w:val="22"/>
          <w:lang w:val="sl-SI"/>
        </w:rPr>
        <w:t xml:space="preserve"> lahko</w:t>
      </w:r>
      <w:r w:rsidRPr="007C2C40">
        <w:rPr>
          <w:rFonts w:cs="Arial"/>
          <w:sz w:val="22"/>
          <w:szCs w:val="22"/>
          <w:lang w:val="sl-SI"/>
        </w:rPr>
        <w:t xml:space="preserve"> v </w:t>
      </w:r>
      <w:r>
        <w:rPr>
          <w:rFonts w:cs="Arial"/>
          <w:sz w:val="22"/>
          <w:szCs w:val="22"/>
          <w:lang w:val="sl-SI"/>
        </w:rPr>
        <w:t xml:space="preserve">usposabljanje </w:t>
      </w:r>
      <w:r w:rsidRPr="007C2C40">
        <w:rPr>
          <w:rFonts w:cs="Arial"/>
          <w:sz w:val="22"/>
          <w:szCs w:val="22"/>
          <w:lang w:val="sl-SI"/>
        </w:rPr>
        <w:t xml:space="preserve">vključi tudi </w:t>
      </w:r>
      <w:r>
        <w:rPr>
          <w:rFonts w:cs="Arial"/>
          <w:sz w:val="22"/>
          <w:szCs w:val="22"/>
          <w:lang w:val="sl-SI"/>
        </w:rPr>
        <w:t xml:space="preserve">dejavnosti </w:t>
      </w:r>
      <w:r w:rsidRPr="007C2C40">
        <w:rPr>
          <w:rFonts w:cs="Arial"/>
          <w:sz w:val="22"/>
          <w:szCs w:val="22"/>
          <w:lang w:val="sl-SI"/>
        </w:rPr>
        <w:t>na daljavo pred izvedbo</w:t>
      </w:r>
      <w:r>
        <w:rPr>
          <w:rFonts w:cs="Arial"/>
          <w:sz w:val="22"/>
          <w:szCs w:val="22"/>
          <w:lang w:val="sl-SI"/>
        </w:rPr>
        <w:t xml:space="preserve"> </w:t>
      </w:r>
      <w:r w:rsidRPr="007C2C40">
        <w:rPr>
          <w:rFonts w:cs="Arial"/>
          <w:sz w:val="22"/>
          <w:szCs w:val="22"/>
          <w:lang w:val="sl-SI"/>
        </w:rPr>
        <w:t>ali po njej (npr.</w:t>
      </w:r>
      <w:r>
        <w:rPr>
          <w:rFonts w:cs="Arial"/>
          <w:sz w:val="22"/>
          <w:szCs w:val="22"/>
          <w:lang w:val="sl-SI"/>
        </w:rPr>
        <w:t xml:space="preserve"> </w:t>
      </w:r>
      <w:r w:rsidRPr="007C2C40">
        <w:rPr>
          <w:rFonts w:cs="Arial"/>
          <w:sz w:val="22"/>
          <w:szCs w:val="22"/>
          <w:lang w:val="sl-SI"/>
        </w:rPr>
        <w:t>vprašalnik,</w:t>
      </w:r>
      <w:r>
        <w:rPr>
          <w:rFonts w:cs="Arial"/>
          <w:sz w:val="22"/>
          <w:szCs w:val="22"/>
          <w:lang w:val="sl-SI"/>
        </w:rPr>
        <w:t xml:space="preserve"> uporabne spletne povezave ali drugo gradivo</w:t>
      </w:r>
      <w:r w:rsidRPr="007C2C40">
        <w:rPr>
          <w:rFonts w:cs="Arial"/>
          <w:sz w:val="22"/>
          <w:szCs w:val="22"/>
          <w:lang w:val="sl-SI"/>
        </w:rPr>
        <w:t>).</w:t>
      </w:r>
      <w:r w:rsidRPr="00780425">
        <w:rPr>
          <w:rFonts w:cs="Arial"/>
          <w:sz w:val="22"/>
          <w:szCs w:val="22"/>
          <w:lang w:val="sl-SI"/>
        </w:rPr>
        <w:t xml:space="preserve"> </w:t>
      </w:r>
    </w:p>
    <w:p w14:paraId="3E07D6CD" w14:textId="77777777" w:rsidR="00F30A08" w:rsidRPr="006E4401" w:rsidRDefault="00F30A08" w:rsidP="00F30A08">
      <w:pPr>
        <w:ind w:left="708"/>
        <w:jc w:val="both"/>
        <w:rPr>
          <w:rFonts w:cs="Arial"/>
          <w:sz w:val="22"/>
          <w:szCs w:val="22"/>
          <w:lang w:val="sl-SI"/>
        </w:rPr>
      </w:pPr>
    </w:p>
    <w:p w14:paraId="4AAF8A1D" w14:textId="4DC84393" w:rsidR="00F30A08" w:rsidRPr="00BC62FE" w:rsidRDefault="00F30A08" w:rsidP="00F30A08">
      <w:pPr>
        <w:widowControl w:val="0"/>
        <w:shd w:val="clear" w:color="auto" w:fill="FFFFFF"/>
        <w:tabs>
          <w:tab w:val="left" w:pos="734"/>
        </w:tabs>
        <w:autoSpaceDE w:val="0"/>
        <w:autoSpaceDN w:val="0"/>
        <w:adjustRightInd w:val="0"/>
        <w:spacing w:line="259" w:lineRule="exact"/>
        <w:jc w:val="both"/>
        <w:rPr>
          <w:lang w:val="sl-SI"/>
        </w:rPr>
      </w:pPr>
      <w:r>
        <w:rPr>
          <w:sz w:val="22"/>
          <w:szCs w:val="22"/>
          <w:lang w:val="sl-SI"/>
        </w:rPr>
        <w:t>Usposabljanje mora p</w:t>
      </w:r>
      <w:r w:rsidRPr="006E4401">
        <w:rPr>
          <w:sz w:val="22"/>
          <w:szCs w:val="22"/>
          <w:lang w:val="sl-SI"/>
        </w:rPr>
        <w:t xml:space="preserve">otekati v skladu z navodili in didaktičnimi smernicami za izvajalce usposabljanj na Upravni akademiji, objavljenimi na spletni strani Upravne akademije: </w:t>
      </w:r>
      <w:hyperlink r:id="rId11" w:history="1">
        <w:r w:rsidRPr="006E4401">
          <w:rPr>
            <w:rStyle w:val="Hiperpovezava"/>
            <w:rFonts w:cs="Arial"/>
            <w:sz w:val="22"/>
            <w:szCs w:val="22"/>
            <w:lang w:val="sl-SI"/>
          </w:rPr>
          <w:t>https://ua.gov.si/o-nas/za-izvajalce-usposabljanj/</w:t>
        </w:r>
      </w:hyperlink>
    </w:p>
    <w:p w14:paraId="07FBCC28" w14:textId="77777777" w:rsidR="00F30A08" w:rsidRPr="00BC62FE" w:rsidRDefault="00F30A08" w:rsidP="00F30A08">
      <w:pPr>
        <w:widowControl w:val="0"/>
        <w:shd w:val="clear" w:color="auto" w:fill="FFFFFF"/>
        <w:tabs>
          <w:tab w:val="left" w:pos="734"/>
        </w:tabs>
        <w:autoSpaceDE w:val="0"/>
        <w:autoSpaceDN w:val="0"/>
        <w:adjustRightInd w:val="0"/>
        <w:spacing w:line="259" w:lineRule="exact"/>
        <w:jc w:val="both"/>
        <w:rPr>
          <w:lang w:val="sl-SI"/>
        </w:rPr>
      </w:pPr>
    </w:p>
    <w:p w14:paraId="185334B7" w14:textId="77777777" w:rsidR="00F30A08" w:rsidRPr="004B7B49" w:rsidRDefault="00F30A08" w:rsidP="00F30A08">
      <w:pPr>
        <w:widowControl w:val="0"/>
        <w:shd w:val="clear" w:color="auto" w:fill="FFFFFF"/>
        <w:tabs>
          <w:tab w:val="left" w:pos="734"/>
        </w:tabs>
        <w:autoSpaceDE w:val="0"/>
        <w:autoSpaceDN w:val="0"/>
        <w:adjustRightInd w:val="0"/>
        <w:spacing w:line="259" w:lineRule="exact"/>
        <w:jc w:val="both"/>
        <w:rPr>
          <w:rFonts w:cs="Arial"/>
          <w:spacing w:val="2"/>
          <w:sz w:val="22"/>
          <w:szCs w:val="22"/>
          <w:lang w:val="sl-SI"/>
        </w:rPr>
      </w:pPr>
    </w:p>
    <w:p w14:paraId="6DD0EEBC" w14:textId="77777777" w:rsidR="0002696C" w:rsidRPr="00077673" w:rsidRDefault="0002696C" w:rsidP="006A672D">
      <w:pPr>
        <w:pStyle w:val="Odstavekseznama"/>
        <w:numPr>
          <w:ilvl w:val="0"/>
          <w:numId w:val="14"/>
        </w:numPr>
        <w:rPr>
          <w:rFonts w:cs="Arial"/>
          <w:b/>
          <w:bCs/>
          <w:sz w:val="22"/>
          <w:szCs w:val="22"/>
          <w:lang w:val="sl-SI" w:eastAsia="sl-SI"/>
        </w:rPr>
      </w:pPr>
      <w:r w:rsidRPr="00077673">
        <w:rPr>
          <w:rFonts w:cs="Arial"/>
          <w:b/>
          <w:bCs/>
          <w:sz w:val="22"/>
          <w:szCs w:val="22"/>
          <w:lang w:val="sl-SI" w:eastAsia="sl-SI"/>
        </w:rPr>
        <w:t>GDPR pri uvajanju novih informacijskih rešitev</w:t>
      </w:r>
    </w:p>
    <w:p w14:paraId="34CA0190" w14:textId="77777777" w:rsidR="0002696C" w:rsidRPr="00077673" w:rsidRDefault="0002696C" w:rsidP="0002696C">
      <w:pPr>
        <w:rPr>
          <w:rFonts w:cs="Arial"/>
          <w:b/>
          <w:bCs/>
          <w:sz w:val="22"/>
          <w:szCs w:val="22"/>
          <w:lang w:val="sl-SI" w:eastAsia="sl-SI"/>
        </w:rPr>
      </w:pPr>
    </w:p>
    <w:p w14:paraId="6F01FB68" w14:textId="69941E18" w:rsidR="0002696C" w:rsidRPr="00077673" w:rsidRDefault="0002696C" w:rsidP="0002696C">
      <w:pPr>
        <w:spacing w:line="240" w:lineRule="auto"/>
        <w:jc w:val="both"/>
        <w:rPr>
          <w:rFonts w:cs="Arial"/>
          <w:b/>
          <w:sz w:val="22"/>
          <w:szCs w:val="22"/>
          <w:lang w:val="sl-SI"/>
        </w:rPr>
      </w:pPr>
      <w:r w:rsidRPr="00077673">
        <w:rPr>
          <w:rFonts w:cs="Arial"/>
          <w:b/>
          <w:sz w:val="22"/>
          <w:szCs w:val="22"/>
          <w:lang w:val="sl-SI"/>
        </w:rPr>
        <w:t xml:space="preserve">Ciljna skupina in namen: </w:t>
      </w:r>
      <w:r w:rsidR="00383E09" w:rsidRPr="00383E09">
        <w:rPr>
          <w:rFonts w:cs="Arial"/>
          <w:bCs/>
          <w:sz w:val="22"/>
          <w:szCs w:val="22"/>
          <w:lang w:val="sl-SI"/>
        </w:rPr>
        <w:t>usposabljanje je namenjeno zaposlenim v javnem sektorju, ki sodelujejo pri načrtovanju, razvoju, nabavi, uvajanju, upravljanju ali posodabljanju oziroma nadgradnji informacijskih rešitev, zlasti vodjem projektov, skrbnikom informacijskih sistemov, pooblaščenim osebam za varstvo osebnih podatkov (DPO), vodjem notranjih organizacijskih enot, informatikom ter drugim zaposlenim, ki odločajo o obdelavi osebnih podatkov</w:t>
      </w:r>
      <w:r w:rsidR="005F7B54" w:rsidRPr="00077673">
        <w:rPr>
          <w:rFonts w:cs="Arial"/>
          <w:bCs/>
          <w:sz w:val="22"/>
          <w:szCs w:val="22"/>
          <w:lang w:val="sl-SI"/>
        </w:rPr>
        <w:t>.</w:t>
      </w:r>
    </w:p>
    <w:p w14:paraId="3A16B77F" w14:textId="77777777" w:rsidR="0002696C" w:rsidRPr="00077673" w:rsidRDefault="0002696C" w:rsidP="0002696C">
      <w:pPr>
        <w:rPr>
          <w:rFonts w:cs="Arial"/>
          <w:b/>
          <w:sz w:val="22"/>
          <w:szCs w:val="22"/>
          <w:lang w:val="sl-SI"/>
        </w:rPr>
      </w:pPr>
    </w:p>
    <w:p w14:paraId="148A6093" w14:textId="77777777" w:rsidR="0002696C" w:rsidRPr="00077673" w:rsidRDefault="0002696C" w:rsidP="0002696C">
      <w:pPr>
        <w:jc w:val="both"/>
        <w:rPr>
          <w:rFonts w:cs="Arial"/>
          <w:sz w:val="22"/>
          <w:szCs w:val="22"/>
          <w:lang w:val="sl-SI"/>
        </w:rPr>
      </w:pPr>
      <w:r w:rsidRPr="00077673">
        <w:rPr>
          <w:rFonts w:cs="Arial"/>
          <w:b/>
          <w:sz w:val="22"/>
          <w:szCs w:val="22"/>
          <w:lang w:val="sl-SI"/>
        </w:rPr>
        <w:t>Trajanje:</w:t>
      </w:r>
      <w:r w:rsidRPr="00077673">
        <w:rPr>
          <w:rFonts w:cs="Arial"/>
          <w:sz w:val="22"/>
          <w:szCs w:val="22"/>
          <w:lang w:val="sl-SI"/>
        </w:rPr>
        <w:t xml:space="preserve"> </w:t>
      </w:r>
    </w:p>
    <w:p w14:paraId="1BA7AE49" w14:textId="77777777" w:rsidR="0002696C" w:rsidRPr="00077673" w:rsidRDefault="0002696C" w:rsidP="0002696C">
      <w:pPr>
        <w:pStyle w:val="Odstavekseznama"/>
        <w:numPr>
          <w:ilvl w:val="0"/>
          <w:numId w:val="38"/>
        </w:numPr>
        <w:jc w:val="both"/>
        <w:rPr>
          <w:rFonts w:cs="Arial"/>
          <w:sz w:val="22"/>
          <w:szCs w:val="22"/>
          <w:lang w:val="sl-SI"/>
        </w:rPr>
      </w:pPr>
      <w:r w:rsidRPr="00077673">
        <w:rPr>
          <w:rFonts w:cs="Arial"/>
          <w:sz w:val="22"/>
          <w:szCs w:val="22"/>
          <w:lang w:val="sl-SI"/>
        </w:rPr>
        <w:t>izvedba v živo: 4 pedagoške ure</w:t>
      </w:r>
    </w:p>
    <w:p w14:paraId="0AD5F9EB" w14:textId="77777777" w:rsidR="0002696C" w:rsidRPr="00077673" w:rsidRDefault="0002696C" w:rsidP="0002696C">
      <w:pPr>
        <w:pStyle w:val="Odstavekseznama"/>
        <w:widowControl w:val="0"/>
        <w:numPr>
          <w:ilvl w:val="0"/>
          <w:numId w:val="38"/>
        </w:numPr>
        <w:shd w:val="clear" w:color="auto" w:fill="FFFFFF"/>
        <w:tabs>
          <w:tab w:val="left" w:pos="734"/>
        </w:tabs>
        <w:autoSpaceDE w:val="0"/>
        <w:autoSpaceDN w:val="0"/>
        <w:adjustRightInd w:val="0"/>
        <w:spacing w:line="259" w:lineRule="exact"/>
        <w:jc w:val="both"/>
        <w:rPr>
          <w:rFonts w:cs="Arial"/>
          <w:sz w:val="22"/>
          <w:szCs w:val="22"/>
          <w:lang w:val="sl-SI"/>
        </w:rPr>
      </w:pPr>
      <w:r w:rsidRPr="00077673">
        <w:rPr>
          <w:rFonts w:cs="Arial"/>
          <w:sz w:val="22"/>
          <w:szCs w:val="22"/>
          <w:lang w:val="sl-SI"/>
        </w:rPr>
        <w:t>izvedba na daljavo: 4 pedagoške ure</w:t>
      </w:r>
    </w:p>
    <w:p w14:paraId="4DE16637" w14:textId="77777777" w:rsidR="0002696C" w:rsidRPr="00077673" w:rsidRDefault="0002696C" w:rsidP="0002696C">
      <w:pPr>
        <w:widowControl w:val="0"/>
        <w:shd w:val="clear" w:color="auto" w:fill="FFFFFF"/>
        <w:tabs>
          <w:tab w:val="left" w:pos="734"/>
        </w:tabs>
        <w:autoSpaceDE w:val="0"/>
        <w:autoSpaceDN w:val="0"/>
        <w:adjustRightInd w:val="0"/>
        <w:spacing w:line="259" w:lineRule="exact"/>
        <w:jc w:val="both"/>
        <w:rPr>
          <w:rFonts w:cs="Arial"/>
          <w:sz w:val="22"/>
          <w:szCs w:val="22"/>
          <w:lang w:val="sl-SI"/>
        </w:rPr>
      </w:pPr>
    </w:p>
    <w:p w14:paraId="5B1B2E83" w14:textId="77777777" w:rsidR="0002696C" w:rsidRPr="00077673" w:rsidRDefault="0002696C" w:rsidP="0002696C">
      <w:pPr>
        <w:widowControl w:val="0"/>
        <w:shd w:val="clear" w:color="auto" w:fill="FFFFFF"/>
        <w:tabs>
          <w:tab w:val="left" w:pos="734"/>
        </w:tabs>
        <w:autoSpaceDE w:val="0"/>
        <w:autoSpaceDN w:val="0"/>
        <w:adjustRightInd w:val="0"/>
        <w:spacing w:line="259" w:lineRule="exact"/>
        <w:rPr>
          <w:rFonts w:cs="Arial"/>
          <w:b/>
          <w:bCs/>
          <w:sz w:val="22"/>
          <w:szCs w:val="22"/>
          <w:lang w:val="sl-SI" w:eastAsia="sl-SI"/>
        </w:rPr>
      </w:pPr>
      <w:r w:rsidRPr="00077673">
        <w:rPr>
          <w:rFonts w:cs="Arial"/>
          <w:b/>
          <w:bCs/>
          <w:sz w:val="22"/>
          <w:szCs w:val="22"/>
          <w:lang w:val="sl-SI" w:eastAsia="sl-SI"/>
        </w:rPr>
        <w:t>Cilji:</w:t>
      </w:r>
    </w:p>
    <w:p w14:paraId="07756086" w14:textId="77777777" w:rsidR="00383E09" w:rsidRPr="00383E09" w:rsidRDefault="00383E09" w:rsidP="00383E09">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383E09">
        <w:rPr>
          <w:rFonts w:cs="Arial"/>
          <w:spacing w:val="2"/>
          <w:sz w:val="22"/>
          <w:szCs w:val="22"/>
          <w:lang w:val="sl-SI"/>
        </w:rPr>
        <w:t>razumevanje zahtev GDPR in ZVOP-2 pri načrtovanju in uvajanju novih ali posodobljenih informacijskih rešitev;</w:t>
      </w:r>
    </w:p>
    <w:p w14:paraId="3D049845" w14:textId="77777777" w:rsidR="00383E09" w:rsidRPr="00383E09" w:rsidRDefault="00383E09" w:rsidP="00383E09">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383E09">
        <w:rPr>
          <w:rFonts w:cs="Arial"/>
          <w:spacing w:val="2"/>
          <w:sz w:val="22"/>
          <w:szCs w:val="22"/>
          <w:lang w:val="sl-SI"/>
        </w:rPr>
        <w:t>poznavanje načela vgrajenega in privzetega varstva osebnih podatkov (Privacy by Design in Privacy by Default);</w:t>
      </w:r>
    </w:p>
    <w:p w14:paraId="7452739E" w14:textId="77777777" w:rsidR="00383E09" w:rsidRPr="00383E09" w:rsidRDefault="00383E09" w:rsidP="00383E09">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383E09">
        <w:rPr>
          <w:rFonts w:cs="Arial"/>
          <w:spacing w:val="2"/>
          <w:sz w:val="22"/>
          <w:szCs w:val="22"/>
          <w:lang w:val="sl-SI"/>
        </w:rPr>
        <w:t>prepoznavanje obveznosti izdelave ocene učinka v zvezi z varstvom podatkov (DPIA);</w:t>
      </w:r>
    </w:p>
    <w:p w14:paraId="1A2A6B76" w14:textId="77777777" w:rsidR="00383E09" w:rsidRPr="00383E09" w:rsidRDefault="00383E09" w:rsidP="00383E09">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383E09">
        <w:rPr>
          <w:rFonts w:cs="Arial"/>
          <w:spacing w:val="2"/>
          <w:sz w:val="22"/>
          <w:szCs w:val="22"/>
          <w:lang w:val="sl-SI"/>
        </w:rPr>
        <w:t>poznavanje odgovornosti upravljavca in obdelovalca ter zahteve glede pogodbenih razmerij;</w:t>
      </w:r>
    </w:p>
    <w:p w14:paraId="68695978" w14:textId="77777777" w:rsidR="00383E09" w:rsidRPr="00383E09" w:rsidRDefault="00383E09" w:rsidP="00383E09">
      <w:pPr>
        <w:pStyle w:val="Odstavekseznama"/>
        <w:widowControl w:val="0"/>
        <w:numPr>
          <w:ilvl w:val="0"/>
          <w:numId w:val="35"/>
        </w:numPr>
        <w:shd w:val="clear" w:color="auto" w:fill="FFFFFF"/>
        <w:tabs>
          <w:tab w:val="left" w:pos="709"/>
        </w:tabs>
        <w:autoSpaceDE w:val="0"/>
        <w:autoSpaceDN w:val="0"/>
        <w:adjustRightInd w:val="0"/>
        <w:spacing w:line="259" w:lineRule="exact"/>
        <w:jc w:val="both"/>
        <w:rPr>
          <w:rFonts w:cs="Arial"/>
          <w:spacing w:val="2"/>
          <w:sz w:val="22"/>
          <w:szCs w:val="22"/>
          <w:lang w:val="sl-SI"/>
        </w:rPr>
      </w:pPr>
      <w:r w:rsidRPr="00383E09">
        <w:rPr>
          <w:rFonts w:cs="Arial"/>
          <w:spacing w:val="2"/>
          <w:sz w:val="22"/>
          <w:szCs w:val="22"/>
          <w:lang w:val="sl-SI"/>
        </w:rPr>
        <w:t>prepoznavanje ključnih tveganja za varstvo osebnih podatkov pri digitalizaciji procesov v javnem sektorju in ukrepov za njihovo obvladovanje.</w:t>
      </w:r>
    </w:p>
    <w:p w14:paraId="55EB6039" w14:textId="77777777" w:rsidR="0002696C" w:rsidRPr="00077673" w:rsidRDefault="0002696C" w:rsidP="0002696C">
      <w:pPr>
        <w:jc w:val="both"/>
        <w:rPr>
          <w:rFonts w:cs="Arial"/>
          <w:bCs/>
          <w:sz w:val="22"/>
          <w:szCs w:val="22"/>
          <w:lang w:val="sl-SI" w:eastAsia="sl-SI"/>
        </w:rPr>
      </w:pPr>
    </w:p>
    <w:p w14:paraId="41D743F2" w14:textId="77777777" w:rsidR="0002696C" w:rsidRPr="00077673" w:rsidRDefault="0002696C" w:rsidP="0002696C">
      <w:pPr>
        <w:spacing w:line="240" w:lineRule="auto"/>
        <w:jc w:val="both"/>
        <w:rPr>
          <w:rFonts w:cs="Arial"/>
          <w:bCs/>
          <w:sz w:val="22"/>
          <w:szCs w:val="22"/>
          <w:lang w:val="sl-SI" w:eastAsia="sl-SI"/>
        </w:rPr>
      </w:pPr>
      <w:r w:rsidRPr="00077673">
        <w:rPr>
          <w:rFonts w:cs="Arial"/>
          <w:b/>
          <w:bCs/>
          <w:sz w:val="22"/>
          <w:szCs w:val="22"/>
          <w:lang w:val="sl-SI" w:eastAsia="sl-SI"/>
        </w:rPr>
        <w:t>Vsebina:</w:t>
      </w:r>
      <w:r w:rsidRPr="00077673">
        <w:rPr>
          <w:rFonts w:cs="Arial"/>
          <w:bCs/>
          <w:sz w:val="22"/>
          <w:szCs w:val="22"/>
          <w:lang w:val="sl-SI" w:eastAsia="sl-SI"/>
        </w:rPr>
        <w:t xml:space="preserve"> </w:t>
      </w:r>
    </w:p>
    <w:p w14:paraId="5336F4F4"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pravni okvir varstva osebnih podatkov (GDPR in ZVOP-2) pri uvajanju informacijskih rešitev;</w:t>
      </w:r>
    </w:p>
    <w:p w14:paraId="7E60076F"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vključevanje zahtev varstva osebnih podatkov v načrtovanje in razvoj informacijskih rešitev;</w:t>
      </w:r>
    </w:p>
    <w:p w14:paraId="450A2283"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načelo vgrajenega in privzetega varstva osebnih podatkov (Privacy by Design in Privacy by Default);</w:t>
      </w:r>
    </w:p>
    <w:p w14:paraId="30DAD8BA"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obveznosti upravljavcev in obdelovalcev osebnih podatkov;</w:t>
      </w:r>
    </w:p>
    <w:p w14:paraId="56B928F1"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določanje pravnih podlag za obdelavo osebnih podatkov;</w:t>
      </w:r>
    </w:p>
    <w:p w14:paraId="1864896F" w14:textId="59AD7ACA"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 xml:space="preserve">ocena učinka </w:t>
      </w:r>
      <w:r w:rsidR="00D040E8">
        <w:rPr>
          <w:rFonts w:cs="Arial"/>
          <w:spacing w:val="2"/>
          <w:sz w:val="22"/>
          <w:szCs w:val="22"/>
          <w:lang w:val="sl-SI"/>
        </w:rPr>
        <w:t>na varstvo osebnih podatkov</w:t>
      </w:r>
      <w:r w:rsidRPr="00077673">
        <w:rPr>
          <w:rFonts w:cs="Arial"/>
          <w:spacing w:val="2"/>
          <w:sz w:val="22"/>
          <w:szCs w:val="22"/>
          <w:lang w:val="sl-SI"/>
        </w:rPr>
        <w:t xml:space="preserve"> (DPIA): kdaj je potrebna, kako se izvede ter metodologije za oceno tveganj;</w:t>
      </w:r>
    </w:p>
    <w:p w14:paraId="63F91FAB"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pogodbe z obdelovalci osebnih podatkov (28. člen GDPR);</w:t>
      </w:r>
    </w:p>
    <w:p w14:paraId="6740D3BC"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evidence dejavnosti obdelave;</w:t>
      </w:r>
    </w:p>
    <w:p w14:paraId="3D07D3B9"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tehnični in organizacijski ukrepi za zagotavljanje varnosti obdelave;</w:t>
      </w:r>
    </w:p>
    <w:p w14:paraId="705246C8" w14:textId="77777777" w:rsidR="005F7B54"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vloga pooblaščene osebe za varstvo podatkov (DPO);</w:t>
      </w:r>
    </w:p>
    <w:p w14:paraId="4A44DE2B" w14:textId="00F54DB6" w:rsidR="005E51DD" w:rsidRPr="00077673" w:rsidRDefault="005F7B54" w:rsidP="005F7B54">
      <w:pPr>
        <w:pStyle w:val="Odstavekseznama"/>
        <w:widowControl w:val="0"/>
        <w:numPr>
          <w:ilvl w:val="0"/>
          <w:numId w:val="16"/>
        </w:numPr>
        <w:shd w:val="clear" w:color="auto" w:fill="FFFFFF"/>
        <w:tabs>
          <w:tab w:val="left" w:pos="734"/>
        </w:tabs>
        <w:autoSpaceDE w:val="0"/>
        <w:autoSpaceDN w:val="0"/>
        <w:adjustRightInd w:val="0"/>
        <w:spacing w:line="259" w:lineRule="exact"/>
        <w:jc w:val="both"/>
        <w:rPr>
          <w:rFonts w:cs="Arial"/>
          <w:spacing w:val="2"/>
          <w:sz w:val="22"/>
          <w:szCs w:val="22"/>
          <w:lang w:val="sl-SI"/>
        </w:rPr>
      </w:pPr>
      <w:r w:rsidRPr="00077673">
        <w:rPr>
          <w:rFonts w:cs="Arial"/>
          <w:spacing w:val="2"/>
          <w:sz w:val="22"/>
          <w:szCs w:val="22"/>
          <w:lang w:val="sl-SI"/>
        </w:rPr>
        <w:t>praktični primeri uvajanja informacijskih rešitev v javnem sektorju</w:t>
      </w:r>
      <w:r w:rsidR="005E51DD" w:rsidRPr="00077673">
        <w:rPr>
          <w:rFonts w:cs="Arial"/>
          <w:spacing w:val="2"/>
          <w:sz w:val="22"/>
          <w:szCs w:val="22"/>
          <w:lang w:val="sl-SI"/>
        </w:rPr>
        <w:t>.</w:t>
      </w:r>
    </w:p>
    <w:p w14:paraId="466E14FF" w14:textId="77777777" w:rsidR="0002696C" w:rsidRPr="00077673" w:rsidRDefault="0002696C" w:rsidP="0002696C">
      <w:pPr>
        <w:widowControl w:val="0"/>
        <w:shd w:val="clear" w:color="auto" w:fill="FFFFFF"/>
        <w:tabs>
          <w:tab w:val="left" w:pos="734"/>
        </w:tabs>
        <w:autoSpaceDE w:val="0"/>
        <w:autoSpaceDN w:val="0"/>
        <w:adjustRightInd w:val="0"/>
        <w:spacing w:line="259" w:lineRule="exact"/>
        <w:rPr>
          <w:rFonts w:cs="Arial"/>
          <w:spacing w:val="-1"/>
          <w:sz w:val="22"/>
          <w:szCs w:val="22"/>
          <w:lang w:val="sl-SI"/>
        </w:rPr>
      </w:pPr>
    </w:p>
    <w:p w14:paraId="08284964" w14:textId="77777777" w:rsidR="0002696C" w:rsidRPr="00780425" w:rsidRDefault="0002696C" w:rsidP="0002696C">
      <w:pPr>
        <w:jc w:val="both"/>
        <w:rPr>
          <w:rFonts w:cs="Arial"/>
          <w:sz w:val="22"/>
          <w:szCs w:val="22"/>
          <w:lang w:val="sl-SI"/>
        </w:rPr>
      </w:pPr>
      <w:r w:rsidRPr="00780425">
        <w:rPr>
          <w:rFonts w:cs="Arial"/>
          <w:b/>
          <w:sz w:val="22"/>
          <w:szCs w:val="22"/>
          <w:lang w:val="sl-SI"/>
        </w:rPr>
        <w:t>Oblike dela in učne metode</w:t>
      </w:r>
      <w:r w:rsidRPr="00780425">
        <w:rPr>
          <w:rFonts w:cs="Arial"/>
          <w:sz w:val="22"/>
          <w:szCs w:val="22"/>
          <w:lang w:val="sl-SI"/>
        </w:rPr>
        <w:t xml:space="preserve">: </w:t>
      </w:r>
      <w:r>
        <w:rPr>
          <w:rFonts w:cs="Arial"/>
          <w:sz w:val="22"/>
          <w:szCs w:val="22"/>
          <w:lang w:val="sl-SI"/>
        </w:rPr>
        <w:t>u</w:t>
      </w:r>
      <w:r w:rsidRPr="007C2C40">
        <w:rPr>
          <w:rFonts w:cs="Arial"/>
          <w:sz w:val="22"/>
          <w:szCs w:val="22"/>
          <w:lang w:val="sl-SI" w:eastAsia="sl-SI"/>
        </w:rPr>
        <w:t xml:space="preserve">sposabljanje poteka v obliki </w:t>
      </w:r>
      <w:r w:rsidRPr="007C2C40">
        <w:rPr>
          <w:rFonts w:cs="Arial"/>
          <w:b/>
          <w:bCs/>
          <w:sz w:val="22"/>
          <w:szCs w:val="22"/>
          <w:lang w:val="sl-SI" w:eastAsia="sl-SI"/>
        </w:rPr>
        <w:t>delavnice v živo ali na daljavo</w:t>
      </w:r>
      <w:r w:rsidRPr="007C2C40">
        <w:rPr>
          <w:rFonts w:cs="Arial"/>
          <w:sz w:val="22"/>
          <w:szCs w:val="22"/>
          <w:lang w:val="sl-SI" w:eastAsia="sl-SI"/>
        </w:rPr>
        <w:t xml:space="preserve"> (</w:t>
      </w:r>
      <w:r w:rsidRPr="00B90828">
        <w:rPr>
          <w:rFonts w:cs="Arial"/>
          <w:sz w:val="22"/>
          <w:szCs w:val="22"/>
          <w:lang w:val="sl-SI" w:eastAsia="sl-SI"/>
        </w:rPr>
        <w:t>glede na potrebe in pogoje naročnika</w:t>
      </w:r>
      <w:r w:rsidRPr="007C2C40">
        <w:rPr>
          <w:rFonts w:cs="Arial"/>
          <w:sz w:val="22"/>
          <w:szCs w:val="22"/>
          <w:lang w:val="sl-SI" w:eastAsia="sl-SI"/>
        </w:rPr>
        <w:t xml:space="preserve">). </w:t>
      </w:r>
      <w:r w:rsidRPr="007C2C40">
        <w:rPr>
          <w:rFonts w:cs="Arial"/>
          <w:sz w:val="22"/>
          <w:szCs w:val="22"/>
          <w:lang w:val="sl-SI"/>
        </w:rPr>
        <w:t xml:space="preserve">V obeh primerih </w:t>
      </w:r>
      <w:r>
        <w:rPr>
          <w:rFonts w:cs="Arial"/>
          <w:sz w:val="22"/>
          <w:szCs w:val="22"/>
          <w:lang w:val="sl-SI"/>
        </w:rPr>
        <w:t xml:space="preserve">izvajalec udeležence aktivno vključuje v usposabljanje </w:t>
      </w:r>
      <w:r w:rsidRPr="0070574E">
        <w:rPr>
          <w:rFonts w:cs="Arial"/>
          <w:sz w:val="22"/>
          <w:szCs w:val="22"/>
          <w:lang w:val="sl-SI"/>
        </w:rPr>
        <w:t>(</w:t>
      </w:r>
      <w:r>
        <w:rPr>
          <w:rFonts w:cs="Arial"/>
          <w:sz w:val="22"/>
          <w:szCs w:val="22"/>
          <w:lang w:val="sl-SI"/>
        </w:rPr>
        <w:t xml:space="preserve">npr. </w:t>
      </w:r>
      <w:r w:rsidRPr="0070574E">
        <w:rPr>
          <w:rStyle w:val="Krepko"/>
          <w:rFonts w:cs="Arial"/>
          <w:sz w:val="22"/>
          <w:szCs w:val="22"/>
          <w:lang w:val="sl-SI"/>
        </w:rPr>
        <w:t xml:space="preserve">primeri iz prakse, vprašanja in odgovori, reševanje problemov, </w:t>
      </w:r>
      <w:r w:rsidRPr="0070574E">
        <w:rPr>
          <w:rStyle w:val="Krepko"/>
          <w:rFonts w:cs="Arial"/>
          <w:sz w:val="22"/>
          <w:szCs w:val="22"/>
          <w:lang w:val="sl-SI"/>
        </w:rPr>
        <w:lastRenderedPageBreak/>
        <w:t>diskusija</w:t>
      </w:r>
      <w:r w:rsidRPr="0070574E">
        <w:rPr>
          <w:rFonts w:cs="Arial"/>
          <w:sz w:val="22"/>
          <w:szCs w:val="22"/>
          <w:lang w:val="sl-SI"/>
        </w:rPr>
        <w:t>).</w:t>
      </w:r>
      <w:r w:rsidRPr="007C2C40">
        <w:rPr>
          <w:rFonts w:cs="Arial"/>
          <w:sz w:val="22"/>
          <w:szCs w:val="22"/>
          <w:lang w:val="sl-SI"/>
        </w:rPr>
        <w:t xml:space="preserve"> </w:t>
      </w:r>
      <w:r>
        <w:rPr>
          <w:rFonts w:cs="Arial"/>
          <w:sz w:val="22"/>
          <w:szCs w:val="22"/>
          <w:lang w:val="sl-SI"/>
        </w:rPr>
        <w:t>I</w:t>
      </w:r>
      <w:r w:rsidRPr="007C2C40">
        <w:rPr>
          <w:rFonts w:cs="Arial"/>
          <w:sz w:val="22"/>
          <w:szCs w:val="22"/>
          <w:lang w:val="sl-SI"/>
        </w:rPr>
        <w:t>zvajalec</w:t>
      </w:r>
      <w:r>
        <w:rPr>
          <w:rFonts w:cs="Arial"/>
          <w:sz w:val="22"/>
          <w:szCs w:val="22"/>
          <w:lang w:val="sl-SI"/>
        </w:rPr>
        <w:t xml:space="preserve"> lahko</w:t>
      </w:r>
      <w:r w:rsidRPr="007C2C40">
        <w:rPr>
          <w:rFonts w:cs="Arial"/>
          <w:sz w:val="22"/>
          <w:szCs w:val="22"/>
          <w:lang w:val="sl-SI"/>
        </w:rPr>
        <w:t xml:space="preserve"> v </w:t>
      </w:r>
      <w:r>
        <w:rPr>
          <w:rFonts w:cs="Arial"/>
          <w:sz w:val="22"/>
          <w:szCs w:val="22"/>
          <w:lang w:val="sl-SI"/>
        </w:rPr>
        <w:t xml:space="preserve">usposabljanje </w:t>
      </w:r>
      <w:r w:rsidRPr="007C2C40">
        <w:rPr>
          <w:rFonts w:cs="Arial"/>
          <w:sz w:val="22"/>
          <w:szCs w:val="22"/>
          <w:lang w:val="sl-SI"/>
        </w:rPr>
        <w:t xml:space="preserve">vključi tudi </w:t>
      </w:r>
      <w:r>
        <w:rPr>
          <w:rFonts w:cs="Arial"/>
          <w:sz w:val="22"/>
          <w:szCs w:val="22"/>
          <w:lang w:val="sl-SI"/>
        </w:rPr>
        <w:t xml:space="preserve">dejavnosti </w:t>
      </w:r>
      <w:r w:rsidRPr="007C2C40">
        <w:rPr>
          <w:rFonts w:cs="Arial"/>
          <w:sz w:val="22"/>
          <w:szCs w:val="22"/>
          <w:lang w:val="sl-SI"/>
        </w:rPr>
        <w:t>na daljavo pred izvedbo</w:t>
      </w:r>
      <w:r>
        <w:rPr>
          <w:rFonts w:cs="Arial"/>
          <w:sz w:val="22"/>
          <w:szCs w:val="22"/>
          <w:lang w:val="sl-SI"/>
        </w:rPr>
        <w:t xml:space="preserve"> </w:t>
      </w:r>
      <w:r w:rsidRPr="007C2C40">
        <w:rPr>
          <w:rFonts w:cs="Arial"/>
          <w:sz w:val="22"/>
          <w:szCs w:val="22"/>
          <w:lang w:val="sl-SI"/>
        </w:rPr>
        <w:t>ali po njej (npr.</w:t>
      </w:r>
      <w:r>
        <w:rPr>
          <w:rFonts w:cs="Arial"/>
          <w:sz w:val="22"/>
          <w:szCs w:val="22"/>
          <w:lang w:val="sl-SI"/>
        </w:rPr>
        <w:t xml:space="preserve"> </w:t>
      </w:r>
      <w:r w:rsidRPr="007C2C40">
        <w:rPr>
          <w:rFonts w:cs="Arial"/>
          <w:sz w:val="22"/>
          <w:szCs w:val="22"/>
          <w:lang w:val="sl-SI"/>
        </w:rPr>
        <w:t>vprašalnik,</w:t>
      </w:r>
      <w:r>
        <w:rPr>
          <w:rFonts w:cs="Arial"/>
          <w:sz w:val="22"/>
          <w:szCs w:val="22"/>
          <w:lang w:val="sl-SI"/>
        </w:rPr>
        <w:t xml:space="preserve"> uporabne spletne povezave ali drugo gradivo</w:t>
      </w:r>
      <w:r w:rsidRPr="007C2C40">
        <w:rPr>
          <w:rFonts w:cs="Arial"/>
          <w:sz w:val="22"/>
          <w:szCs w:val="22"/>
          <w:lang w:val="sl-SI"/>
        </w:rPr>
        <w:t>).</w:t>
      </w:r>
      <w:r w:rsidRPr="00780425">
        <w:rPr>
          <w:rFonts w:cs="Arial"/>
          <w:sz w:val="22"/>
          <w:szCs w:val="22"/>
          <w:lang w:val="sl-SI"/>
        </w:rPr>
        <w:t xml:space="preserve"> </w:t>
      </w:r>
    </w:p>
    <w:p w14:paraId="0C943123" w14:textId="77777777" w:rsidR="0002696C" w:rsidRPr="006E4401" w:rsidRDefault="0002696C" w:rsidP="0002696C">
      <w:pPr>
        <w:ind w:left="708"/>
        <w:jc w:val="both"/>
        <w:rPr>
          <w:rFonts w:cs="Arial"/>
          <w:sz w:val="22"/>
          <w:szCs w:val="22"/>
          <w:lang w:val="sl-SI"/>
        </w:rPr>
      </w:pPr>
    </w:p>
    <w:p w14:paraId="270853AA" w14:textId="2C2DBAD9" w:rsidR="0002696C" w:rsidRPr="0002696C" w:rsidRDefault="0002696C" w:rsidP="0002696C">
      <w:pPr>
        <w:rPr>
          <w:rFonts w:cs="Arial"/>
          <w:b/>
          <w:bCs/>
          <w:sz w:val="22"/>
          <w:szCs w:val="22"/>
          <w:lang w:val="sl-SI" w:eastAsia="sl-SI"/>
        </w:rPr>
      </w:pPr>
      <w:r>
        <w:rPr>
          <w:sz w:val="22"/>
          <w:szCs w:val="22"/>
          <w:lang w:val="sl-SI"/>
        </w:rPr>
        <w:t>Usposabljanje mora p</w:t>
      </w:r>
      <w:r w:rsidRPr="006E4401">
        <w:rPr>
          <w:sz w:val="22"/>
          <w:szCs w:val="22"/>
          <w:lang w:val="sl-SI"/>
        </w:rPr>
        <w:t xml:space="preserve">otekati v skladu z navodili in didaktičnimi smernicami za izvajalce usposabljanj na Upravni akademiji, objavljenimi na spletni strani Upravne akademije: </w:t>
      </w:r>
      <w:hyperlink r:id="rId12" w:history="1">
        <w:r w:rsidRPr="006E4401">
          <w:rPr>
            <w:rStyle w:val="Hiperpovezava"/>
            <w:rFonts w:cs="Arial"/>
            <w:sz w:val="22"/>
            <w:szCs w:val="22"/>
            <w:lang w:val="sl-SI"/>
          </w:rPr>
          <w:t>https://ua.gov.si/o-nas/za-izvajalce-usposabljanj/</w:t>
        </w:r>
      </w:hyperlink>
    </w:p>
    <w:p w14:paraId="372B96DD" w14:textId="77777777" w:rsidR="0002696C" w:rsidRDefault="0002696C" w:rsidP="0002696C">
      <w:pPr>
        <w:pStyle w:val="Naslov3"/>
        <w:spacing w:before="0"/>
        <w:rPr>
          <w:sz w:val="22"/>
          <w:szCs w:val="22"/>
          <w:lang w:val="sl-SI" w:eastAsia="sl-SI"/>
        </w:rPr>
      </w:pPr>
    </w:p>
    <w:p w14:paraId="3991D768" w14:textId="44B38CC1" w:rsidR="006F15BF" w:rsidRDefault="006F15BF" w:rsidP="006A672D">
      <w:pPr>
        <w:pStyle w:val="Naslov3"/>
        <w:numPr>
          <w:ilvl w:val="0"/>
          <w:numId w:val="14"/>
        </w:numPr>
        <w:spacing w:before="0"/>
        <w:rPr>
          <w:sz w:val="22"/>
          <w:szCs w:val="22"/>
          <w:lang w:val="sl-SI" w:eastAsia="sl-SI"/>
        </w:rPr>
      </w:pPr>
      <w:r w:rsidRPr="006F15BF">
        <w:rPr>
          <w:sz w:val="22"/>
          <w:szCs w:val="22"/>
          <w:lang w:val="sl-SI" w:eastAsia="sl-SI"/>
        </w:rPr>
        <w:t>Javni sektor in videonadzor z vidika ZVOP-2 in GDPR</w:t>
      </w:r>
    </w:p>
    <w:p w14:paraId="57F4D309" w14:textId="77777777" w:rsidR="006F15BF" w:rsidRDefault="006F15BF" w:rsidP="006F15BF">
      <w:pPr>
        <w:spacing w:line="240" w:lineRule="auto"/>
        <w:jc w:val="both"/>
        <w:rPr>
          <w:rFonts w:cs="Arial"/>
          <w:bCs/>
          <w:sz w:val="22"/>
          <w:szCs w:val="22"/>
          <w:lang w:val="sl-SI"/>
        </w:rPr>
      </w:pPr>
    </w:p>
    <w:p w14:paraId="176FF5BB" w14:textId="3748725D" w:rsidR="006F15BF" w:rsidRPr="006F15BF" w:rsidRDefault="006F15BF" w:rsidP="006F15BF">
      <w:pPr>
        <w:spacing w:line="240" w:lineRule="auto"/>
        <w:jc w:val="both"/>
        <w:rPr>
          <w:rFonts w:cs="Arial"/>
          <w:bCs/>
          <w:sz w:val="22"/>
          <w:szCs w:val="22"/>
          <w:lang w:val="sl-SI"/>
        </w:rPr>
      </w:pPr>
      <w:r w:rsidRPr="006F15BF">
        <w:rPr>
          <w:rFonts w:cs="Arial"/>
          <w:bCs/>
          <w:sz w:val="22"/>
          <w:szCs w:val="22"/>
          <w:lang w:val="sl-SI"/>
        </w:rPr>
        <w:t xml:space="preserve">ZVOP-2 </w:t>
      </w:r>
      <w:r w:rsidR="0002696C">
        <w:rPr>
          <w:rFonts w:cs="Arial"/>
          <w:bCs/>
          <w:sz w:val="22"/>
          <w:szCs w:val="22"/>
          <w:lang w:val="sl-SI"/>
        </w:rPr>
        <w:t xml:space="preserve">je prinesel </w:t>
      </w:r>
      <w:r w:rsidRPr="006F15BF">
        <w:rPr>
          <w:rFonts w:cs="Arial"/>
          <w:bCs/>
          <w:sz w:val="22"/>
          <w:szCs w:val="22"/>
          <w:lang w:val="sl-SI"/>
        </w:rPr>
        <w:t xml:space="preserve">nove obveznosti na področju izvajanja videonadzora, prav tako pa tudi globe za njihovo neupoštevanje. Cilj je v zaščiti posameznika, ki je v današnji družbi vedno bolj podvržen nadzoru, tudi z uporabo tehnologije, kar pogosto pripelje do nedopustnih posegov v njegovo zasebnost in s tem povezano kršitev predpisov. Gre torej za občutljivo področje, predvsem v povezavi z zahtevami EU zakonodaje, ki daje posameznikom več pravic in kontrole nad uporabo osebnih podatkov. </w:t>
      </w:r>
    </w:p>
    <w:p w14:paraId="3D32B756" w14:textId="77777777" w:rsidR="006F15BF" w:rsidRPr="006F15BF" w:rsidRDefault="006F15BF" w:rsidP="006F15BF">
      <w:pPr>
        <w:spacing w:line="240" w:lineRule="auto"/>
        <w:jc w:val="both"/>
        <w:rPr>
          <w:rFonts w:cs="Arial"/>
          <w:bCs/>
          <w:sz w:val="22"/>
          <w:szCs w:val="22"/>
          <w:lang w:val="sl-SI"/>
        </w:rPr>
      </w:pPr>
    </w:p>
    <w:p w14:paraId="43E361DA" w14:textId="0DE99B45" w:rsidR="006F15BF" w:rsidRPr="00F628CD" w:rsidRDefault="006F15BF" w:rsidP="006F15BF">
      <w:pPr>
        <w:spacing w:line="240" w:lineRule="auto"/>
        <w:jc w:val="both"/>
        <w:rPr>
          <w:rFonts w:cs="Arial"/>
          <w:b/>
          <w:sz w:val="22"/>
          <w:szCs w:val="22"/>
          <w:lang w:val="sl-SI"/>
        </w:rPr>
      </w:pPr>
      <w:r w:rsidRPr="00780425">
        <w:rPr>
          <w:rFonts w:cs="Arial"/>
          <w:b/>
          <w:sz w:val="22"/>
          <w:szCs w:val="22"/>
          <w:lang w:val="sl-SI"/>
        </w:rPr>
        <w:t xml:space="preserve">Ciljna skupina in namen: </w:t>
      </w:r>
      <w:r w:rsidRPr="006F15BF">
        <w:rPr>
          <w:rFonts w:cs="Arial"/>
          <w:bCs/>
          <w:sz w:val="22"/>
          <w:szCs w:val="22"/>
          <w:lang w:val="sl-SI"/>
        </w:rPr>
        <w:t>usposabljanje je namenjeno zaposlenim, katerih delovno področje pokriva uvedba ali izvajanje videonadzora (</w:t>
      </w:r>
      <w:r>
        <w:rPr>
          <w:rFonts w:cs="Arial"/>
          <w:bCs/>
          <w:sz w:val="22"/>
          <w:szCs w:val="22"/>
          <w:lang w:val="sl-SI"/>
        </w:rPr>
        <w:t>zaposleni</w:t>
      </w:r>
      <w:r w:rsidRPr="006F15BF">
        <w:rPr>
          <w:rFonts w:cs="Arial"/>
          <w:bCs/>
          <w:sz w:val="22"/>
          <w:szCs w:val="22"/>
          <w:lang w:val="sl-SI"/>
        </w:rPr>
        <w:t xml:space="preserve">, ki upravljajo objekte, ki so predmet videonadzora, pripravljavci sklepov in gradiv iz področja videonadzora, odgovorni za delo z </w:t>
      </w:r>
      <w:proofErr w:type="spellStart"/>
      <w:r w:rsidRPr="006F15BF">
        <w:rPr>
          <w:rFonts w:cs="Arial"/>
          <w:bCs/>
          <w:sz w:val="22"/>
          <w:szCs w:val="22"/>
          <w:lang w:val="sl-SI"/>
        </w:rPr>
        <w:t>videonadzornim</w:t>
      </w:r>
      <w:proofErr w:type="spellEnd"/>
      <w:r w:rsidRPr="006F15BF">
        <w:rPr>
          <w:rFonts w:cs="Arial"/>
          <w:bCs/>
          <w:sz w:val="22"/>
          <w:szCs w:val="22"/>
          <w:lang w:val="sl-SI"/>
        </w:rPr>
        <w:t xml:space="preserve"> sistemom ter obdelavo podatkov videonadzora, odločevalci o pravicah posameznikov in posredovanju posnetkov </w:t>
      </w:r>
      <w:proofErr w:type="spellStart"/>
      <w:r w:rsidRPr="006F15BF">
        <w:rPr>
          <w:rFonts w:cs="Arial"/>
          <w:bCs/>
          <w:sz w:val="22"/>
          <w:szCs w:val="22"/>
          <w:lang w:val="sl-SI"/>
        </w:rPr>
        <w:t>videonadzornih</w:t>
      </w:r>
      <w:proofErr w:type="spellEnd"/>
      <w:r w:rsidRPr="006F15BF">
        <w:rPr>
          <w:rFonts w:cs="Arial"/>
          <w:bCs/>
          <w:sz w:val="22"/>
          <w:szCs w:val="22"/>
          <w:lang w:val="sl-SI"/>
        </w:rPr>
        <w:t xml:space="preserve"> kamer</w:t>
      </w:r>
      <w:r>
        <w:rPr>
          <w:rFonts w:cs="Arial"/>
          <w:bCs/>
          <w:sz w:val="22"/>
          <w:szCs w:val="22"/>
          <w:lang w:val="sl-SI"/>
        </w:rPr>
        <w:t>,</w:t>
      </w:r>
      <w:r w:rsidRPr="006F15BF">
        <w:rPr>
          <w:rFonts w:cs="Arial"/>
          <w:bCs/>
          <w:sz w:val="22"/>
          <w:szCs w:val="22"/>
          <w:lang w:val="sl-SI"/>
        </w:rPr>
        <w:t xml:space="preserve"> ipd.) ter pooblaščenim osebam za varstvo osebnih podatkov. </w:t>
      </w:r>
    </w:p>
    <w:p w14:paraId="052DC170" w14:textId="77777777" w:rsidR="006F15BF" w:rsidRPr="00780425" w:rsidRDefault="006F15BF" w:rsidP="006F15BF">
      <w:pPr>
        <w:rPr>
          <w:rFonts w:cs="Arial"/>
          <w:b/>
          <w:sz w:val="22"/>
          <w:szCs w:val="22"/>
          <w:lang w:val="sl-SI"/>
        </w:rPr>
      </w:pPr>
    </w:p>
    <w:p w14:paraId="4762A5FA" w14:textId="77777777" w:rsidR="006F15BF" w:rsidRPr="00780425" w:rsidRDefault="006F15BF" w:rsidP="006F15BF">
      <w:pPr>
        <w:jc w:val="both"/>
        <w:rPr>
          <w:rFonts w:cs="Arial"/>
          <w:sz w:val="22"/>
          <w:szCs w:val="22"/>
          <w:lang w:val="sl-SI"/>
        </w:rPr>
      </w:pPr>
      <w:r w:rsidRPr="00780425">
        <w:rPr>
          <w:rFonts w:cs="Arial"/>
          <w:b/>
          <w:sz w:val="22"/>
          <w:szCs w:val="22"/>
          <w:lang w:val="sl-SI"/>
        </w:rPr>
        <w:t>Trajanje:</w:t>
      </w:r>
      <w:r w:rsidRPr="00780425">
        <w:rPr>
          <w:rFonts w:cs="Arial"/>
          <w:sz w:val="22"/>
          <w:szCs w:val="22"/>
          <w:lang w:val="sl-SI"/>
        </w:rPr>
        <w:t xml:space="preserve"> </w:t>
      </w:r>
    </w:p>
    <w:p w14:paraId="2E863BD1" w14:textId="77777777" w:rsidR="006F15BF" w:rsidRDefault="006F15BF" w:rsidP="006F15BF">
      <w:pPr>
        <w:pStyle w:val="Odstavekseznama"/>
        <w:numPr>
          <w:ilvl w:val="0"/>
          <w:numId w:val="38"/>
        </w:numPr>
        <w:jc w:val="both"/>
        <w:rPr>
          <w:rFonts w:cs="Arial"/>
          <w:color w:val="000000" w:themeColor="text1"/>
          <w:sz w:val="22"/>
          <w:szCs w:val="22"/>
          <w:lang w:val="sl-SI"/>
        </w:rPr>
      </w:pPr>
      <w:r w:rsidRPr="00F628CD">
        <w:rPr>
          <w:rFonts w:cs="Arial"/>
          <w:color w:val="000000" w:themeColor="text1"/>
          <w:sz w:val="22"/>
          <w:szCs w:val="22"/>
          <w:lang w:val="sl-SI"/>
        </w:rPr>
        <w:t>izvedba v živo: 4 pedagoške ure</w:t>
      </w:r>
    </w:p>
    <w:p w14:paraId="6EB18C27" w14:textId="77777777" w:rsidR="006F15BF" w:rsidRPr="00B74050" w:rsidRDefault="006F15BF" w:rsidP="00B74050">
      <w:pPr>
        <w:pStyle w:val="Odstavekseznama"/>
        <w:numPr>
          <w:ilvl w:val="0"/>
          <w:numId w:val="38"/>
        </w:numPr>
        <w:jc w:val="both"/>
        <w:rPr>
          <w:rFonts w:cs="Arial"/>
          <w:sz w:val="22"/>
          <w:szCs w:val="22"/>
          <w:lang w:val="sl-SI"/>
        </w:rPr>
      </w:pPr>
      <w:r w:rsidRPr="00B74050">
        <w:rPr>
          <w:rFonts w:cs="Arial"/>
          <w:color w:val="000000" w:themeColor="text1"/>
          <w:sz w:val="22"/>
          <w:szCs w:val="22"/>
          <w:lang w:val="sl-SI"/>
        </w:rPr>
        <w:t>izvedba na daljavo: 4</w:t>
      </w:r>
      <w:r w:rsidRPr="00B74050">
        <w:rPr>
          <w:rFonts w:cs="Arial"/>
          <w:sz w:val="22"/>
          <w:szCs w:val="22"/>
          <w:lang w:val="sl-SI"/>
        </w:rPr>
        <w:t xml:space="preserve"> pedagoške ure</w:t>
      </w:r>
    </w:p>
    <w:p w14:paraId="2C5A9C18" w14:textId="77777777" w:rsidR="006F15BF" w:rsidRPr="00780425" w:rsidRDefault="006F15BF" w:rsidP="006F15BF">
      <w:pPr>
        <w:spacing w:line="240" w:lineRule="auto"/>
        <w:jc w:val="both"/>
        <w:rPr>
          <w:rFonts w:cs="Arial"/>
          <w:bCs/>
          <w:sz w:val="22"/>
          <w:szCs w:val="22"/>
          <w:lang w:val="sl-SI" w:eastAsia="sl-SI"/>
        </w:rPr>
      </w:pPr>
    </w:p>
    <w:p w14:paraId="2B231C29" w14:textId="395AAFF6" w:rsidR="006F15BF" w:rsidRPr="00780425" w:rsidRDefault="006F15BF" w:rsidP="006F15BF">
      <w:pPr>
        <w:widowControl w:val="0"/>
        <w:shd w:val="clear" w:color="auto" w:fill="FFFFFF"/>
        <w:tabs>
          <w:tab w:val="left" w:pos="734"/>
        </w:tabs>
        <w:autoSpaceDE w:val="0"/>
        <w:autoSpaceDN w:val="0"/>
        <w:adjustRightInd w:val="0"/>
        <w:spacing w:line="259" w:lineRule="exact"/>
        <w:rPr>
          <w:rFonts w:cs="Arial"/>
          <w:b/>
          <w:bCs/>
          <w:sz w:val="22"/>
          <w:szCs w:val="22"/>
          <w:lang w:val="sl-SI" w:eastAsia="sl-SI"/>
        </w:rPr>
      </w:pPr>
      <w:r w:rsidRPr="00780425">
        <w:rPr>
          <w:rFonts w:cs="Arial"/>
          <w:b/>
          <w:bCs/>
          <w:sz w:val="22"/>
          <w:szCs w:val="22"/>
          <w:lang w:val="sl-SI" w:eastAsia="sl-SI"/>
        </w:rPr>
        <w:t>Cilj:</w:t>
      </w:r>
    </w:p>
    <w:p w14:paraId="4AA8EAE0" w14:textId="6A61D3E8" w:rsidR="00872C23" w:rsidRDefault="00872C23" w:rsidP="006F15BF">
      <w:pPr>
        <w:pStyle w:val="Odstavekseznama"/>
        <w:widowControl w:val="0"/>
        <w:numPr>
          <w:ilvl w:val="0"/>
          <w:numId w:val="35"/>
        </w:numPr>
        <w:shd w:val="clear" w:color="auto" w:fill="FFFFFF"/>
        <w:tabs>
          <w:tab w:val="left" w:pos="709"/>
        </w:tabs>
        <w:autoSpaceDE w:val="0"/>
        <w:autoSpaceDN w:val="0"/>
        <w:adjustRightInd w:val="0"/>
        <w:spacing w:line="259" w:lineRule="exact"/>
        <w:ind w:left="709"/>
        <w:jc w:val="both"/>
        <w:rPr>
          <w:rFonts w:cs="Arial"/>
          <w:spacing w:val="2"/>
          <w:sz w:val="22"/>
          <w:szCs w:val="22"/>
          <w:lang w:val="sl-SI"/>
        </w:rPr>
      </w:pPr>
      <w:r>
        <w:rPr>
          <w:rFonts w:cs="Arial"/>
          <w:spacing w:val="2"/>
          <w:sz w:val="22"/>
          <w:szCs w:val="22"/>
          <w:lang w:val="sl-SI"/>
        </w:rPr>
        <w:t xml:space="preserve">predstaviti </w:t>
      </w:r>
      <w:r w:rsidRPr="006F15BF">
        <w:rPr>
          <w:rFonts w:cs="Arial"/>
          <w:bCs/>
          <w:sz w:val="22"/>
          <w:szCs w:val="22"/>
          <w:lang w:val="sl-SI"/>
        </w:rPr>
        <w:t>najpomembnejše zahteve, ki jih je potrebno upoštevati pri načrtovanju in uporabi videonadzora</w:t>
      </w:r>
      <w:r>
        <w:rPr>
          <w:rFonts w:cs="Arial"/>
          <w:bCs/>
          <w:sz w:val="22"/>
          <w:szCs w:val="22"/>
          <w:lang w:val="sl-SI"/>
        </w:rPr>
        <w:t xml:space="preserve"> z vidika ZVOP-2 in GDPR.</w:t>
      </w:r>
    </w:p>
    <w:p w14:paraId="4E5AE95C" w14:textId="77777777" w:rsidR="006F15BF" w:rsidRPr="00780425" w:rsidRDefault="006F15BF" w:rsidP="006F15BF">
      <w:pPr>
        <w:jc w:val="both"/>
        <w:rPr>
          <w:rFonts w:cs="Arial"/>
          <w:bCs/>
          <w:sz w:val="22"/>
          <w:szCs w:val="22"/>
          <w:lang w:val="sl-SI" w:eastAsia="sl-SI"/>
        </w:rPr>
      </w:pPr>
    </w:p>
    <w:p w14:paraId="10B75A2C" w14:textId="77777777" w:rsidR="006F15BF" w:rsidRPr="00780425" w:rsidRDefault="006F15BF" w:rsidP="006F15BF">
      <w:pPr>
        <w:spacing w:line="240" w:lineRule="auto"/>
        <w:jc w:val="both"/>
        <w:rPr>
          <w:rFonts w:cs="Arial"/>
          <w:bCs/>
          <w:sz w:val="22"/>
          <w:szCs w:val="22"/>
          <w:lang w:val="sl-SI" w:eastAsia="sl-SI"/>
        </w:rPr>
      </w:pPr>
      <w:r w:rsidRPr="00780425">
        <w:rPr>
          <w:rFonts w:cs="Arial"/>
          <w:b/>
          <w:bCs/>
          <w:sz w:val="22"/>
          <w:szCs w:val="22"/>
          <w:lang w:val="sl-SI" w:eastAsia="sl-SI"/>
        </w:rPr>
        <w:t>Vsebina:</w:t>
      </w:r>
      <w:r w:rsidRPr="00780425">
        <w:rPr>
          <w:rFonts w:cs="Arial"/>
          <w:bCs/>
          <w:sz w:val="22"/>
          <w:szCs w:val="22"/>
          <w:lang w:val="sl-SI" w:eastAsia="sl-SI"/>
        </w:rPr>
        <w:t xml:space="preserve"> </w:t>
      </w:r>
    </w:p>
    <w:p w14:paraId="4211217A" w14:textId="1437C8C2"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n</w:t>
      </w:r>
      <w:r w:rsidRPr="00872C23">
        <w:rPr>
          <w:rFonts w:cs="Arial"/>
          <w:spacing w:val="2"/>
          <w:sz w:val="22"/>
          <w:szCs w:val="22"/>
          <w:lang w:val="sl-SI"/>
        </w:rPr>
        <w:t>ačela in pravne podlage za obdelavo osebnih podatkov</w:t>
      </w:r>
      <w:r>
        <w:rPr>
          <w:rFonts w:cs="Arial"/>
          <w:spacing w:val="2"/>
          <w:sz w:val="22"/>
          <w:szCs w:val="22"/>
          <w:lang w:val="sl-SI"/>
        </w:rPr>
        <w:t>;</w:t>
      </w:r>
    </w:p>
    <w:p w14:paraId="263E0D7A" w14:textId="2F9BA60C"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s</w:t>
      </w:r>
      <w:r w:rsidRPr="00872C23">
        <w:rPr>
          <w:rFonts w:cs="Arial"/>
          <w:spacing w:val="2"/>
          <w:sz w:val="22"/>
          <w:szCs w:val="22"/>
          <w:lang w:val="sl-SI"/>
        </w:rPr>
        <w:t>plošno o videonadzoru</w:t>
      </w:r>
      <w:r>
        <w:rPr>
          <w:rFonts w:cs="Arial"/>
          <w:spacing w:val="2"/>
          <w:sz w:val="22"/>
          <w:szCs w:val="22"/>
          <w:lang w:val="sl-SI"/>
        </w:rPr>
        <w:t>;</w:t>
      </w:r>
    </w:p>
    <w:p w14:paraId="3597D817" w14:textId="71B15FB7"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v</w:t>
      </w:r>
      <w:r w:rsidRPr="00872C23">
        <w:rPr>
          <w:rFonts w:cs="Arial"/>
          <w:spacing w:val="2"/>
          <w:sz w:val="22"/>
          <w:szCs w:val="22"/>
          <w:lang w:val="sl-SI"/>
        </w:rPr>
        <w:t>sebina in obrazložitev sklepa o uvedbi videonadzora</w:t>
      </w:r>
      <w:r>
        <w:rPr>
          <w:rFonts w:cs="Arial"/>
          <w:spacing w:val="2"/>
          <w:sz w:val="22"/>
          <w:szCs w:val="22"/>
          <w:lang w:val="sl-SI"/>
        </w:rPr>
        <w:t>;</w:t>
      </w:r>
    </w:p>
    <w:p w14:paraId="1D49AADF" w14:textId="366F7625"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o</w:t>
      </w:r>
      <w:r w:rsidRPr="00872C23">
        <w:rPr>
          <w:rFonts w:cs="Arial"/>
          <w:spacing w:val="2"/>
          <w:sz w:val="22"/>
          <w:szCs w:val="22"/>
          <w:lang w:val="sl-SI"/>
        </w:rPr>
        <w:t>pozorilne table</w:t>
      </w:r>
      <w:r>
        <w:rPr>
          <w:rFonts w:cs="Arial"/>
          <w:spacing w:val="2"/>
          <w:sz w:val="22"/>
          <w:szCs w:val="22"/>
          <w:lang w:val="sl-SI"/>
        </w:rPr>
        <w:t>;</w:t>
      </w:r>
    </w:p>
    <w:p w14:paraId="2E2CEF8D" w14:textId="544C1C4D"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o</w:t>
      </w:r>
      <w:r w:rsidRPr="00872C23">
        <w:rPr>
          <w:rFonts w:cs="Arial"/>
          <w:spacing w:val="2"/>
          <w:sz w:val="22"/>
          <w:szCs w:val="22"/>
          <w:lang w:val="sl-SI"/>
        </w:rPr>
        <w:t>bjava informacij o izvajanju videonadzora na spletnih straneh</w:t>
      </w:r>
      <w:r>
        <w:rPr>
          <w:rFonts w:cs="Arial"/>
          <w:spacing w:val="2"/>
          <w:sz w:val="22"/>
          <w:szCs w:val="22"/>
          <w:lang w:val="sl-SI"/>
        </w:rPr>
        <w:t>;</w:t>
      </w:r>
    </w:p>
    <w:p w14:paraId="0CEEB317" w14:textId="42EBCAF3"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v</w:t>
      </w:r>
      <w:r w:rsidRPr="00872C23">
        <w:rPr>
          <w:rFonts w:cs="Arial"/>
          <w:spacing w:val="2"/>
          <w:sz w:val="22"/>
          <w:szCs w:val="22"/>
          <w:lang w:val="sl-SI"/>
        </w:rPr>
        <w:t>ideonadzor dostopa v uradne službene prostore</w:t>
      </w:r>
      <w:r w:rsidR="00383E09">
        <w:rPr>
          <w:rFonts w:cs="Arial"/>
          <w:spacing w:val="2"/>
          <w:sz w:val="22"/>
          <w:szCs w:val="22"/>
          <w:lang w:val="sl-SI"/>
        </w:rPr>
        <w:t>;</w:t>
      </w:r>
    </w:p>
    <w:p w14:paraId="3C593C0B" w14:textId="6AD59EEC"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v</w:t>
      </w:r>
      <w:r w:rsidRPr="00872C23">
        <w:rPr>
          <w:rFonts w:cs="Arial"/>
          <w:spacing w:val="2"/>
          <w:sz w:val="22"/>
          <w:szCs w:val="22"/>
          <w:lang w:val="sl-SI"/>
        </w:rPr>
        <w:t>ideonadzor delovnih prostorov in procesov</w:t>
      </w:r>
      <w:r w:rsidR="00383E09">
        <w:rPr>
          <w:rFonts w:cs="Arial"/>
          <w:spacing w:val="2"/>
          <w:sz w:val="22"/>
          <w:szCs w:val="22"/>
          <w:lang w:val="sl-SI"/>
        </w:rPr>
        <w:t>;</w:t>
      </w:r>
    </w:p>
    <w:p w14:paraId="46613ECC" w14:textId="1F326B14"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v</w:t>
      </w:r>
      <w:r w:rsidRPr="00872C23">
        <w:rPr>
          <w:rFonts w:cs="Arial"/>
          <w:spacing w:val="2"/>
          <w:sz w:val="22"/>
          <w:szCs w:val="22"/>
          <w:lang w:val="sl-SI"/>
        </w:rPr>
        <w:t>ideonadzor na javnih površinah</w:t>
      </w:r>
      <w:r w:rsidR="00383E09">
        <w:rPr>
          <w:rFonts w:cs="Arial"/>
          <w:spacing w:val="2"/>
          <w:sz w:val="22"/>
          <w:szCs w:val="22"/>
          <w:lang w:val="sl-SI"/>
        </w:rPr>
        <w:t>;</w:t>
      </w:r>
    </w:p>
    <w:p w14:paraId="1BB2F8EB" w14:textId="6C429676"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p</w:t>
      </w:r>
      <w:r w:rsidRPr="00872C23">
        <w:rPr>
          <w:rFonts w:cs="Arial"/>
          <w:spacing w:val="2"/>
          <w:sz w:val="22"/>
          <w:szCs w:val="22"/>
          <w:lang w:val="sl-SI"/>
        </w:rPr>
        <w:t xml:space="preserve">osredovanje posnetkov </w:t>
      </w:r>
      <w:proofErr w:type="spellStart"/>
      <w:r w:rsidRPr="00872C23">
        <w:rPr>
          <w:rFonts w:cs="Arial"/>
          <w:spacing w:val="2"/>
          <w:sz w:val="22"/>
          <w:szCs w:val="22"/>
          <w:lang w:val="sl-SI"/>
        </w:rPr>
        <w:t>videonadzornih</w:t>
      </w:r>
      <w:proofErr w:type="spellEnd"/>
      <w:r w:rsidRPr="00872C23">
        <w:rPr>
          <w:rFonts w:cs="Arial"/>
          <w:spacing w:val="2"/>
          <w:sz w:val="22"/>
          <w:szCs w:val="22"/>
          <w:lang w:val="sl-SI"/>
        </w:rPr>
        <w:t xml:space="preserve"> kamer in zagotavljanje pravic </w:t>
      </w:r>
      <w:r>
        <w:rPr>
          <w:rFonts w:cs="Arial"/>
          <w:spacing w:val="2"/>
          <w:sz w:val="22"/>
          <w:szCs w:val="22"/>
          <w:lang w:val="sl-SI"/>
        </w:rPr>
        <w:t>p</w:t>
      </w:r>
      <w:r w:rsidRPr="00872C23">
        <w:rPr>
          <w:rFonts w:cs="Arial"/>
          <w:spacing w:val="2"/>
          <w:sz w:val="22"/>
          <w:szCs w:val="22"/>
          <w:lang w:val="sl-SI"/>
        </w:rPr>
        <w:t>osameznikom</w:t>
      </w:r>
      <w:r w:rsidR="00383E09">
        <w:rPr>
          <w:rFonts w:cs="Arial"/>
          <w:spacing w:val="2"/>
          <w:sz w:val="22"/>
          <w:szCs w:val="22"/>
          <w:lang w:val="sl-SI"/>
        </w:rPr>
        <w:t>;</w:t>
      </w:r>
    </w:p>
    <w:p w14:paraId="3C041CEC" w14:textId="51930F8C"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v</w:t>
      </w:r>
      <w:r w:rsidRPr="00872C23">
        <w:rPr>
          <w:rFonts w:cs="Arial"/>
          <w:spacing w:val="2"/>
          <w:sz w:val="22"/>
          <w:szCs w:val="22"/>
          <w:lang w:val="sl-SI"/>
        </w:rPr>
        <w:t>arnost osebnih podatkov in pogodbena obdelava</w:t>
      </w:r>
      <w:r w:rsidR="00383E09">
        <w:rPr>
          <w:rFonts w:cs="Arial"/>
          <w:spacing w:val="2"/>
          <w:sz w:val="22"/>
          <w:szCs w:val="22"/>
          <w:lang w:val="sl-SI"/>
        </w:rPr>
        <w:t>;</w:t>
      </w:r>
    </w:p>
    <w:p w14:paraId="04D66381" w14:textId="41EC26F4"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o</w:t>
      </w:r>
      <w:r w:rsidRPr="00872C23">
        <w:rPr>
          <w:rFonts w:cs="Arial"/>
          <w:spacing w:val="2"/>
          <w:sz w:val="22"/>
          <w:szCs w:val="22"/>
          <w:lang w:val="sl-SI"/>
        </w:rPr>
        <w:t>cena učinka v zvezi z varstvom osebnih podatkov</w:t>
      </w:r>
      <w:r w:rsidR="00383E09">
        <w:rPr>
          <w:rFonts w:cs="Arial"/>
          <w:spacing w:val="2"/>
          <w:sz w:val="22"/>
          <w:szCs w:val="22"/>
          <w:lang w:val="sl-SI"/>
        </w:rPr>
        <w:t>;</w:t>
      </w:r>
    </w:p>
    <w:p w14:paraId="2512D867" w14:textId="1B9F3137" w:rsidR="00872C23" w:rsidRPr="00872C23" w:rsidRDefault="00872C23" w:rsidP="00872C23">
      <w:pPr>
        <w:pStyle w:val="Odstavekseznama"/>
        <w:widowControl w:val="0"/>
        <w:numPr>
          <w:ilvl w:val="0"/>
          <w:numId w:val="42"/>
        </w:numPr>
        <w:shd w:val="clear" w:color="auto" w:fill="FFFFFF"/>
        <w:tabs>
          <w:tab w:val="left" w:pos="734"/>
        </w:tabs>
        <w:autoSpaceDE w:val="0"/>
        <w:autoSpaceDN w:val="0"/>
        <w:adjustRightInd w:val="0"/>
        <w:spacing w:line="259" w:lineRule="exact"/>
        <w:jc w:val="both"/>
        <w:rPr>
          <w:rFonts w:cs="Arial"/>
          <w:spacing w:val="2"/>
          <w:sz w:val="22"/>
          <w:szCs w:val="22"/>
          <w:lang w:val="sl-SI"/>
        </w:rPr>
      </w:pPr>
      <w:r>
        <w:rPr>
          <w:rFonts w:cs="Arial"/>
          <w:spacing w:val="2"/>
          <w:sz w:val="22"/>
          <w:szCs w:val="22"/>
          <w:lang w:val="sl-SI"/>
        </w:rPr>
        <w:t>n</w:t>
      </w:r>
      <w:r w:rsidRPr="00872C23">
        <w:rPr>
          <w:rFonts w:cs="Arial"/>
          <w:spacing w:val="2"/>
          <w:sz w:val="22"/>
          <w:szCs w:val="22"/>
          <w:lang w:val="sl-SI"/>
        </w:rPr>
        <w:t>ajpogostejši primeri kršitev, postopki Informacijskega pooblaščenca in globe</w:t>
      </w:r>
      <w:r w:rsidR="00383E09">
        <w:rPr>
          <w:rFonts w:cs="Arial"/>
          <w:spacing w:val="2"/>
          <w:sz w:val="22"/>
          <w:szCs w:val="22"/>
          <w:lang w:val="sl-SI"/>
        </w:rPr>
        <w:t>.</w:t>
      </w:r>
    </w:p>
    <w:p w14:paraId="12345FF1" w14:textId="77777777" w:rsidR="006F15BF" w:rsidRPr="00872C23" w:rsidRDefault="006F15BF" w:rsidP="00872C23">
      <w:pPr>
        <w:widowControl w:val="0"/>
        <w:shd w:val="clear" w:color="auto" w:fill="FFFFFF"/>
        <w:tabs>
          <w:tab w:val="left" w:pos="734"/>
        </w:tabs>
        <w:autoSpaceDE w:val="0"/>
        <w:autoSpaceDN w:val="0"/>
        <w:adjustRightInd w:val="0"/>
        <w:spacing w:line="259" w:lineRule="exact"/>
        <w:jc w:val="both"/>
        <w:rPr>
          <w:rFonts w:cs="Arial"/>
          <w:spacing w:val="-1"/>
          <w:sz w:val="22"/>
          <w:szCs w:val="22"/>
          <w:lang w:val="sl-SI"/>
        </w:rPr>
      </w:pPr>
    </w:p>
    <w:p w14:paraId="7E5165C8" w14:textId="77777777" w:rsidR="006F15BF" w:rsidRPr="00780425" w:rsidRDefault="006F15BF" w:rsidP="006F15BF">
      <w:pPr>
        <w:jc w:val="both"/>
        <w:rPr>
          <w:rFonts w:cs="Arial"/>
          <w:sz w:val="22"/>
          <w:szCs w:val="22"/>
          <w:lang w:val="sl-SI"/>
        </w:rPr>
      </w:pPr>
      <w:r w:rsidRPr="00780425">
        <w:rPr>
          <w:rFonts w:cs="Arial"/>
          <w:b/>
          <w:sz w:val="22"/>
          <w:szCs w:val="22"/>
          <w:lang w:val="sl-SI"/>
        </w:rPr>
        <w:t>Oblike dela in učne metode</w:t>
      </w:r>
      <w:r w:rsidRPr="00780425">
        <w:rPr>
          <w:rFonts w:cs="Arial"/>
          <w:sz w:val="22"/>
          <w:szCs w:val="22"/>
          <w:lang w:val="sl-SI"/>
        </w:rPr>
        <w:t xml:space="preserve">: </w:t>
      </w:r>
      <w:r>
        <w:rPr>
          <w:rFonts w:cs="Arial"/>
          <w:sz w:val="22"/>
          <w:szCs w:val="22"/>
          <w:lang w:val="sl-SI"/>
        </w:rPr>
        <w:t>u</w:t>
      </w:r>
      <w:r w:rsidRPr="007C2C40">
        <w:rPr>
          <w:rFonts w:cs="Arial"/>
          <w:sz w:val="22"/>
          <w:szCs w:val="22"/>
          <w:lang w:val="sl-SI" w:eastAsia="sl-SI"/>
        </w:rPr>
        <w:t xml:space="preserve">sposabljanje poteka v obliki </w:t>
      </w:r>
      <w:r w:rsidRPr="007C2C40">
        <w:rPr>
          <w:rFonts w:cs="Arial"/>
          <w:b/>
          <w:bCs/>
          <w:sz w:val="22"/>
          <w:szCs w:val="22"/>
          <w:lang w:val="sl-SI" w:eastAsia="sl-SI"/>
        </w:rPr>
        <w:t>delavnice v živo ali na daljavo</w:t>
      </w:r>
      <w:r w:rsidRPr="007C2C40">
        <w:rPr>
          <w:rFonts w:cs="Arial"/>
          <w:sz w:val="22"/>
          <w:szCs w:val="22"/>
          <w:lang w:val="sl-SI" w:eastAsia="sl-SI"/>
        </w:rPr>
        <w:t xml:space="preserve"> (</w:t>
      </w:r>
      <w:r w:rsidRPr="00B90828">
        <w:rPr>
          <w:rFonts w:cs="Arial"/>
          <w:sz w:val="22"/>
          <w:szCs w:val="22"/>
          <w:lang w:val="sl-SI" w:eastAsia="sl-SI"/>
        </w:rPr>
        <w:t>glede na potrebe in pogoje naročnika</w:t>
      </w:r>
      <w:r w:rsidRPr="007C2C40">
        <w:rPr>
          <w:rFonts w:cs="Arial"/>
          <w:sz w:val="22"/>
          <w:szCs w:val="22"/>
          <w:lang w:val="sl-SI" w:eastAsia="sl-SI"/>
        </w:rPr>
        <w:t xml:space="preserve">). </w:t>
      </w:r>
      <w:r w:rsidRPr="007C2C40">
        <w:rPr>
          <w:rFonts w:cs="Arial"/>
          <w:sz w:val="22"/>
          <w:szCs w:val="22"/>
          <w:lang w:val="sl-SI"/>
        </w:rPr>
        <w:t xml:space="preserve">V obeh primerih </w:t>
      </w:r>
      <w:r>
        <w:rPr>
          <w:rFonts w:cs="Arial"/>
          <w:sz w:val="22"/>
          <w:szCs w:val="22"/>
          <w:lang w:val="sl-SI"/>
        </w:rPr>
        <w:t xml:space="preserve">izvajalec udeležence aktivno vključuje v usposabljanje </w:t>
      </w:r>
      <w:r w:rsidRPr="0070574E">
        <w:rPr>
          <w:rFonts w:cs="Arial"/>
          <w:sz w:val="22"/>
          <w:szCs w:val="22"/>
          <w:lang w:val="sl-SI"/>
        </w:rPr>
        <w:t>(</w:t>
      </w:r>
      <w:r>
        <w:rPr>
          <w:rFonts w:cs="Arial"/>
          <w:sz w:val="22"/>
          <w:szCs w:val="22"/>
          <w:lang w:val="sl-SI"/>
        </w:rPr>
        <w:t xml:space="preserve">npr. </w:t>
      </w:r>
      <w:r w:rsidRPr="0070574E">
        <w:rPr>
          <w:rStyle w:val="Krepko"/>
          <w:rFonts w:cs="Arial"/>
          <w:sz w:val="22"/>
          <w:szCs w:val="22"/>
          <w:lang w:val="sl-SI"/>
        </w:rPr>
        <w:t xml:space="preserve">primeri iz prakse, vprašanja in odgovori, reševanje problemov, </w:t>
      </w:r>
      <w:r w:rsidRPr="0070574E">
        <w:rPr>
          <w:rStyle w:val="Krepko"/>
          <w:rFonts w:cs="Arial"/>
          <w:sz w:val="22"/>
          <w:szCs w:val="22"/>
          <w:lang w:val="sl-SI"/>
        </w:rPr>
        <w:lastRenderedPageBreak/>
        <w:t>diskusija</w:t>
      </w:r>
      <w:r w:rsidRPr="0070574E">
        <w:rPr>
          <w:rFonts w:cs="Arial"/>
          <w:sz w:val="22"/>
          <w:szCs w:val="22"/>
          <w:lang w:val="sl-SI"/>
        </w:rPr>
        <w:t>).</w:t>
      </w:r>
      <w:r w:rsidRPr="007C2C40">
        <w:rPr>
          <w:rFonts w:cs="Arial"/>
          <w:sz w:val="22"/>
          <w:szCs w:val="22"/>
          <w:lang w:val="sl-SI"/>
        </w:rPr>
        <w:t xml:space="preserve"> </w:t>
      </w:r>
      <w:r>
        <w:rPr>
          <w:rFonts w:cs="Arial"/>
          <w:sz w:val="22"/>
          <w:szCs w:val="22"/>
          <w:lang w:val="sl-SI"/>
        </w:rPr>
        <w:t>I</w:t>
      </w:r>
      <w:r w:rsidRPr="007C2C40">
        <w:rPr>
          <w:rFonts w:cs="Arial"/>
          <w:sz w:val="22"/>
          <w:szCs w:val="22"/>
          <w:lang w:val="sl-SI"/>
        </w:rPr>
        <w:t>zvajalec</w:t>
      </w:r>
      <w:r>
        <w:rPr>
          <w:rFonts w:cs="Arial"/>
          <w:sz w:val="22"/>
          <w:szCs w:val="22"/>
          <w:lang w:val="sl-SI"/>
        </w:rPr>
        <w:t xml:space="preserve"> lahko</w:t>
      </w:r>
      <w:r w:rsidRPr="007C2C40">
        <w:rPr>
          <w:rFonts w:cs="Arial"/>
          <w:sz w:val="22"/>
          <w:szCs w:val="22"/>
          <w:lang w:val="sl-SI"/>
        </w:rPr>
        <w:t xml:space="preserve"> v </w:t>
      </w:r>
      <w:r>
        <w:rPr>
          <w:rFonts w:cs="Arial"/>
          <w:sz w:val="22"/>
          <w:szCs w:val="22"/>
          <w:lang w:val="sl-SI"/>
        </w:rPr>
        <w:t xml:space="preserve">usposabljanje </w:t>
      </w:r>
      <w:r w:rsidRPr="007C2C40">
        <w:rPr>
          <w:rFonts w:cs="Arial"/>
          <w:sz w:val="22"/>
          <w:szCs w:val="22"/>
          <w:lang w:val="sl-SI"/>
        </w:rPr>
        <w:t xml:space="preserve">vključi tudi </w:t>
      </w:r>
      <w:r>
        <w:rPr>
          <w:rFonts w:cs="Arial"/>
          <w:sz w:val="22"/>
          <w:szCs w:val="22"/>
          <w:lang w:val="sl-SI"/>
        </w:rPr>
        <w:t xml:space="preserve">dejavnosti </w:t>
      </w:r>
      <w:r w:rsidRPr="007C2C40">
        <w:rPr>
          <w:rFonts w:cs="Arial"/>
          <w:sz w:val="22"/>
          <w:szCs w:val="22"/>
          <w:lang w:val="sl-SI"/>
        </w:rPr>
        <w:t>na daljavo pred izvedbo</w:t>
      </w:r>
      <w:r>
        <w:rPr>
          <w:rFonts w:cs="Arial"/>
          <w:sz w:val="22"/>
          <w:szCs w:val="22"/>
          <w:lang w:val="sl-SI"/>
        </w:rPr>
        <w:t xml:space="preserve"> </w:t>
      </w:r>
      <w:r w:rsidRPr="007C2C40">
        <w:rPr>
          <w:rFonts w:cs="Arial"/>
          <w:sz w:val="22"/>
          <w:szCs w:val="22"/>
          <w:lang w:val="sl-SI"/>
        </w:rPr>
        <w:t>ali po njej (npr.</w:t>
      </w:r>
      <w:r>
        <w:rPr>
          <w:rFonts w:cs="Arial"/>
          <w:sz w:val="22"/>
          <w:szCs w:val="22"/>
          <w:lang w:val="sl-SI"/>
        </w:rPr>
        <w:t xml:space="preserve"> </w:t>
      </w:r>
      <w:r w:rsidRPr="007C2C40">
        <w:rPr>
          <w:rFonts w:cs="Arial"/>
          <w:sz w:val="22"/>
          <w:szCs w:val="22"/>
          <w:lang w:val="sl-SI"/>
        </w:rPr>
        <w:t>vprašalnik,</w:t>
      </w:r>
      <w:r>
        <w:rPr>
          <w:rFonts w:cs="Arial"/>
          <w:sz w:val="22"/>
          <w:szCs w:val="22"/>
          <w:lang w:val="sl-SI"/>
        </w:rPr>
        <w:t xml:space="preserve"> uporabne spletne povezave ali drugo gradivo</w:t>
      </w:r>
      <w:r w:rsidRPr="007C2C40">
        <w:rPr>
          <w:rFonts w:cs="Arial"/>
          <w:sz w:val="22"/>
          <w:szCs w:val="22"/>
          <w:lang w:val="sl-SI"/>
        </w:rPr>
        <w:t>).</w:t>
      </w:r>
      <w:r w:rsidRPr="00780425">
        <w:rPr>
          <w:rFonts w:cs="Arial"/>
          <w:sz w:val="22"/>
          <w:szCs w:val="22"/>
          <w:lang w:val="sl-SI"/>
        </w:rPr>
        <w:t xml:space="preserve"> </w:t>
      </w:r>
    </w:p>
    <w:p w14:paraId="13BAA391" w14:textId="77777777" w:rsidR="006F15BF" w:rsidRPr="006E4401" w:rsidRDefault="006F15BF" w:rsidP="006F15BF">
      <w:pPr>
        <w:ind w:left="708"/>
        <w:jc w:val="both"/>
        <w:rPr>
          <w:rFonts w:cs="Arial"/>
          <w:sz w:val="22"/>
          <w:szCs w:val="22"/>
          <w:lang w:val="sl-SI"/>
        </w:rPr>
      </w:pPr>
    </w:p>
    <w:p w14:paraId="7A21B987" w14:textId="77777777" w:rsidR="006F15BF" w:rsidRDefault="006F15BF" w:rsidP="006F15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Style w:val="Hiperpovezava"/>
          <w:rFonts w:cs="Arial"/>
          <w:sz w:val="22"/>
          <w:szCs w:val="22"/>
          <w:lang w:val="sl-SI"/>
        </w:rPr>
      </w:pPr>
      <w:r>
        <w:rPr>
          <w:sz w:val="22"/>
          <w:szCs w:val="22"/>
          <w:lang w:val="sl-SI"/>
        </w:rPr>
        <w:t>Usposabljanje mora p</w:t>
      </w:r>
      <w:r w:rsidRPr="006E4401">
        <w:rPr>
          <w:sz w:val="22"/>
          <w:szCs w:val="22"/>
          <w:lang w:val="sl-SI"/>
        </w:rPr>
        <w:t xml:space="preserve">otekati v skladu z navodili in didaktičnimi smernicami za izvajalce usposabljanj na Upravni akademiji, objavljenimi na spletni strani Upravne akademije: </w:t>
      </w:r>
      <w:hyperlink r:id="rId13" w:history="1">
        <w:r w:rsidRPr="006E4401">
          <w:rPr>
            <w:rStyle w:val="Hiperpovezava"/>
            <w:rFonts w:cs="Arial"/>
            <w:sz w:val="22"/>
            <w:szCs w:val="22"/>
            <w:lang w:val="sl-SI"/>
          </w:rPr>
          <w:t>https://ua.gov.si/o-nas/za-izvajalce-usposabljanj/</w:t>
        </w:r>
      </w:hyperlink>
    </w:p>
    <w:p w14:paraId="1AE4C364" w14:textId="6459A002" w:rsidR="00B32E8E" w:rsidRDefault="00B32E8E" w:rsidP="004B7B49">
      <w:pPr>
        <w:pStyle w:val="Navadensplet"/>
        <w:spacing w:before="0" w:beforeAutospacing="0" w:after="0" w:afterAutospacing="0"/>
        <w:rPr>
          <w:rFonts w:cs="Arial"/>
          <w:b/>
          <w:sz w:val="22"/>
          <w:szCs w:val="22"/>
          <w:u w:val="single"/>
        </w:rPr>
      </w:pPr>
    </w:p>
    <w:p w14:paraId="5D5C6596" w14:textId="77777777" w:rsidR="00AE3311" w:rsidRPr="008013F1" w:rsidRDefault="00AE3311" w:rsidP="004B7B49">
      <w:pPr>
        <w:pStyle w:val="Navadensplet"/>
        <w:spacing w:before="0" w:beforeAutospacing="0" w:after="0" w:afterAutospacing="0"/>
        <w:rPr>
          <w:rFonts w:cs="Arial"/>
          <w:b/>
          <w:sz w:val="22"/>
          <w:szCs w:val="22"/>
          <w:u w:val="single"/>
        </w:rPr>
      </w:pPr>
    </w:p>
    <w:p w14:paraId="159C7014" w14:textId="77777777" w:rsidR="00931FDC" w:rsidRPr="00DD67BE" w:rsidRDefault="00945BBA" w:rsidP="001456DE">
      <w:pPr>
        <w:jc w:val="both"/>
        <w:rPr>
          <w:rFonts w:cs="Arial"/>
          <w:sz w:val="22"/>
          <w:szCs w:val="22"/>
          <w:lang w:val="sl-SI"/>
        </w:rPr>
      </w:pPr>
      <w:r w:rsidRPr="00DD67BE">
        <w:rPr>
          <w:rFonts w:cs="Arial"/>
          <w:sz w:val="22"/>
          <w:szCs w:val="22"/>
          <w:u w:val="single"/>
          <w:lang w:val="sl-SI"/>
        </w:rPr>
        <w:t>Dinamika izvajanja</w:t>
      </w:r>
      <w:r w:rsidR="0002538E">
        <w:rPr>
          <w:rFonts w:cs="Arial"/>
          <w:sz w:val="22"/>
          <w:szCs w:val="22"/>
          <w:u w:val="single"/>
          <w:lang w:val="sl-SI"/>
        </w:rPr>
        <w:t xml:space="preserve"> </w:t>
      </w:r>
    </w:p>
    <w:p w14:paraId="4BB2DA59" w14:textId="77777777" w:rsidR="00CA0E0B" w:rsidRDefault="00CA0E0B" w:rsidP="001456DE">
      <w:pPr>
        <w:jc w:val="both"/>
        <w:rPr>
          <w:rFonts w:cs="Arial"/>
          <w:sz w:val="22"/>
          <w:szCs w:val="22"/>
          <w:lang w:val="sl-SI"/>
        </w:rPr>
      </w:pPr>
    </w:p>
    <w:tbl>
      <w:tblPr>
        <w:tblW w:w="8789" w:type="dxa"/>
        <w:tblInd w:w="-5" w:type="dxa"/>
        <w:tblCellMar>
          <w:left w:w="70" w:type="dxa"/>
          <w:right w:w="70" w:type="dxa"/>
        </w:tblCellMar>
        <w:tblLook w:val="0000" w:firstRow="0" w:lastRow="0" w:firstColumn="0" w:lastColumn="0" w:noHBand="0" w:noVBand="0"/>
      </w:tblPr>
      <w:tblGrid>
        <w:gridCol w:w="4820"/>
        <w:gridCol w:w="1417"/>
        <w:gridCol w:w="1276"/>
        <w:gridCol w:w="1276"/>
      </w:tblGrid>
      <w:tr w:rsidR="00AE3311" w:rsidRPr="002B17EB" w14:paraId="592FF907" w14:textId="77777777" w:rsidTr="00F628CD">
        <w:trPr>
          <w:trHeight w:val="539"/>
        </w:trPr>
        <w:tc>
          <w:tcPr>
            <w:tcW w:w="4820" w:type="dxa"/>
            <w:tcBorders>
              <w:top w:val="single" w:sz="4" w:space="0" w:color="auto"/>
              <w:left w:val="single" w:sz="4" w:space="0" w:color="auto"/>
              <w:bottom w:val="single" w:sz="4" w:space="0" w:color="auto"/>
              <w:right w:val="single" w:sz="4" w:space="0" w:color="auto"/>
            </w:tcBorders>
            <w:vAlign w:val="center"/>
          </w:tcPr>
          <w:p w14:paraId="276F714F" w14:textId="77777777" w:rsidR="00AE3311" w:rsidRPr="002B17EB" w:rsidRDefault="00AE3311" w:rsidP="00AE3311">
            <w:pPr>
              <w:spacing w:line="240" w:lineRule="auto"/>
              <w:rPr>
                <w:rFonts w:eastAsia="MS Mincho" w:cs="Arial"/>
                <w:sz w:val="22"/>
                <w:szCs w:val="22"/>
                <w:lang w:eastAsia="ja-JP"/>
              </w:rPr>
            </w:pPr>
            <w:r w:rsidRPr="002B17EB">
              <w:rPr>
                <w:rFonts w:eastAsia="MS Mincho" w:cs="Arial"/>
                <w:sz w:val="22"/>
                <w:szCs w:val="22"/>
                <w:lang w:eastAsia="ja-JP"/>
              </w:rPr>
              <w:t>Usposabljanje</w:t>
            </w:r>
          </w:p>
        </w:tc>
        <w:tc>
          <w:tcPr>
            <w:tcW w:w="1417" w:type="dxa"/>
            <w:tcBorders>
              <w:top w:val="single" w:sz="4" w:space="0" w:color="auto"/>
              <w:left w:val="nil"/>
              <w:bottom w:val="single" w:sz="4" w:space="0" w:color="auto"/>
              <w:right w:val="single" w:sz="4" w:space="0" w:color="auto"/>
            </w:tcBorders>
          </w:tcPr>
          <w:p w14:paraId="795AA987" w14:textId="1A4728F5" w:rsidR="00AE3311" w:rsidRPr="006A672D" w:rsidRDefault="00AE3311" w:rsidP="00AE3311">
            <w:pPr>
              <w:spacing w:line="240" w:lineRule="auto"/>
              <w:jc w:val="center"/>
              <w:rPr>
                <w:rFonts w:eastAsia="MS Mincho" w:cs="Arial"/>
                <w:sz w:val="22"/>
                <w:szCs w:val="22"/>
                <w:highlight w:val="yellow"/>
                <w:lang w:val="pl-PL" w:eastAsia="ja-JP"/>
              </w:rPr>
            </w:pPr>
            <w:r w:rsidRPr="006A672D">
              <w:rPr>
                <w:sz w:val="22"/>
                <w:szCs w:val="22"/>
                <w:lang w:val="pl-PL"/>
              </w:rPr>
              <w:t xml:space="preserve">Skupno št. izvedb v času trajanja pogodbe </w:t>
            </w:r>
          </w:p>
        </w:tc>
        <w:tc>
          <w:tcPr>
            <w:tcW w:w="1276" w:type="dxa"/>
            <w:tcBorders>
              <w:top w:val="single" w:sz="4" w:space="0" w:color="auto"/>
              <w:left w:val="single" w:sz="4" w:space="0" w:color="auto"/>
              <w:bottom w:val="single" w:sz="4" w:space="0" w:color="auto"/>
              <w:right w:val="single" w:sz="4" w:space="0" w:color="auto"/>
            </w:tcBorders>
          </w:tcPr>
          <w:p w14:paraId="2626AB56" w14:textId="583A3C0E" w:rsidR="00AE3311" w:rsidRPr="00AE3311" w:rsidRDefault="00AE3311" w:rsidP="00AE3311">
            <w:pPr>
              <w:spacing w:line="240" w:lineRule="auto"/>
              <w:jc w:val="center"/>
              <w:rPr>
                <w:rFonts w:eastAsia="MS Mincho" w:cs="Arial"/>
                <w:sz w:val="22"/>
                <w:szCs w:val="22"/>
                <w:lang w:eastAsia="ja-JP"/>
              </w:rPr>
            </w:pPr>
            <w:r w:rsidRPr="00AE3311">
              <w:rPr>
                <w:sz w:val="22"/>
                <w:szCs w:val="22"/>
              </w:rPr>
              <w:t>Trajanje v živo</w:t>
            </w:r>
          </w:p>
        </w:tc>
        <w:tc>
          <w:tcPr>
            <w:tcW w:w="1276" w:type="dxa"/>
            <w:tcBorders>
              <w:top w:val="single" w:sz="4" w:space="0" w:color="auto"/>
              <w:left w:val="nil"/>
              <w:bottom w:val="single" w:sz="4" w:space="0" w:color="auto"/>
              <w:right w:val="single" w:sz="4" w:space="0" w:color="auto"/>
            </w:tcBorders>
          </w:tcPr>
          <w:p w14:paraId="3487CF7F" w14:textId="329D3898" w:rsidR="00AE3311" w:rsidRPr="00AE3311" w:rsidRDefault="00AE3311" w:rsidP="00AE3311">
            <w:pPr>
              <w:spacing w:line="240" w:lineRule="auto"/>
              <w:jc w:val="center"/>
              <w:rPr>
                <w:rFonts w:eastAsia="MS Mincho" w:cs="Arial"/>
                <w:sz w:val="22"/>
                <w:szCs w:val="22"/>
                <w:lang w:eastAsia="ja-JP"/>
              </w:rPr>
            </w:pPr>
            <w:r w:rsidRPr="00AE3311">
              <w:rPr>
                <w:sz w:val="22"/>
                <w:szCs w:val="22"/>
              </w:rPr>
              <w:t>Trajanje na daljavo</w:t>
            </w:r>
          </w:p>
        </w:tc>
      </w:tr>
      <w:tr w:rsidR="00B32E8E" w:rsidRPr="004F65B2" w14:paraId="288A1310" w14:textId="77777777" w:rsidTr="006A672D">
        <w:trPr>
          <w:trHeight w:val="691"/>
        </w:trPr>
        <w:tc>
          <w:tcPr>
            <w:tcW w:w="4820" w:type="dxa"/>
            <w:tcBorders>
              <w:top w:val="single" w:sz="4" w:space="0" w:color="auto"/>
              <w:left w:val="single" w:sz="4" w:space="0" w:color="auto"/>
              <w:bottom w:val="single" w:sz="4" w:space="0" w:color="auto"/>
              <w:right w:val="single" w:sz="4" w:space="0" w:color="auto"/>
            </w:tcBorders>
            <w:vAlign w:val="center"/>
          </w:tcPr>
          <w:p w14:paraId="37FF4DF2" w14:textId="3C5409F9" w:rsidR="00B32E8E" w:rsidRPr="00AE3311" w:rsidRDefault="006A672D" w:rsidP="00AE3311">
            <w:pPr>
              <w:ind w:left="149"/>
              <w:rPr>
                <w:rFonts w:cs="Arial"/>
                <w:sz w:val="22"/>
                <w:szCs w:val="22"/>
                <w:lang w:val="sl-SI"/>
              </w:rPr>
            </w:pPr>
            <w:r>
              <w:rPr>
                <w:rFonts w:cs="Arial"/>
                <w:sz w:val="22"/>
                <w:szCs w:val="22"/>
                <w:lang w:val="sl-SI"/>
              </w:rPr>
              <w:t>Dostop do informacij javnega značaja kot pravica in dolžnost</w:t>
            </w:r>
          </w:p>
        </w:tc>
        <w:tc>
          <w:tcPr>
            <w:tcW w:w="1417" w:type="dxa"/>
            <w:tcBorders>
              <w:top w:val="single" w:sz="4" w:space="0" w:color="auto"/>
              <w:left w:val="nil"/>
              <w:bottom w:val="single" w:sz="4" w:space="0" w:color="auto"/>
              <w:right w:val="single" w:sz="4" w:space="0" w:color="auto"/>
            </w:tcBorders>
            <w:vAlign w:val="center"/>
          </w:tcPr>
          <w:p w14:paraId="7D337C58" w14:textId="310652C8" w:rsidR="00B32E8E" w:rsidRPr="004E14EB" w:rsidRDefault="006A672D" w:rsidP="006A672D">
            <w:pPr>
              <w:spacing w:line="240" w:lineRule="auto"/>
              <w:jc w:val="center"/>
              <w:rPr>
                <w:rFonts w:eastAsia="MS Mincho" w:cs="Arial"/>
                <w:sz w:val="22"/>
                <w:szCs w:val="22"/>
                <w:lang w:eastAsia="ja-JP"/>
              </w:rPr>
            </w:pPr>
            <w:r>
              <w:rPr>
                <w:rFonts w:eastAsia="MS Mincho" w:cs="Arial"/>
                <w:sz w:val="22"/>
                <w:szCs w:val="22"/>
                <w:lang w:eastAsia="ja-JP"/>
              </w:rPr>
              <w:t>8</w:t>
            </w:r>
          </w:p>
        </w:tc>
        <w:tc>
          <w:tcPr>
            <w:tcW w:w="1276" w:type="dxa"/>
            <w:tcBorders>
              <w:top w:val="single" w:sz="4" w:space="0" w:color="auto"/>
              <w:left w:val="single" w:sz="4" w:space="0" w:color="auto"/>
              <w:bottom w:val="single" w:sz="4" w:space="0" w:color="auto"/>
              <w:right w:val="single" w:sz="4" w:space="0" w:color="auto"/>
            </w:tcBorders>
            <w:noWrap/>
            <w:vAlign w:val="center"/>
          </w:tcPr>
          <w:p w14:paraId="3B363B0C" w14:textId="16A36574" w:rsidR="00B32E8E" w:rsidRPr="004E14EB" w:rsidRDefault="006A672D" w:rsidP="00443323">
            <w:pPr>
              <w:spacing w:line="240" w:lineRule="auto"/>
              <w:jc w:val="center"/>
              <w:rPr>
                <w:rFonts w:eastAsia="MS Mincho" w:cs="Arial"/>
                <w:sz w:val="22"/>
                <w:szCs w:val="22"/>
                <w:lang w:val="it-IT" w:eastAsia="ja-JP"/>
              </w:rPr>
            </w:pPr>
            <w:r>
              <w:rPr>
                <w:sz w:val="22"/>
                <w:szCs w:val="22"/>
              </w:rPr>
              <w:t>4</w:t>
            </w:r>
            <w:r w:rsidRPr="004E14EB">
              <w:rPr>
                <w:sz w:val="22"/>
                <w:szCs w:val="22"/>
              </w:rPr>
              <w:t xml:space="preserve"> ped. ur</w:t>
            </w:r>
            <w:r>
              <w:rPr>
                <w:sz w:val="22"/>
                <w:szCs w:val="22"/>
              </w:rPr>
              <w:t>e</w:t>
            </w:r>
          </w:p>
        </w:tc>
        <w:tc>
          <w:tcPr>
            <w:tcW w:w="1276" w:type="dxa"/>
            <w:tcBorders>
              <w:top w:val="single" w:sz="4" w:space="0" w:color="auto"/>
              <w:left w:val="nil"/>
              <w:bottom w:val="single" w:sz="4" w:space="0" w:color="auto"/>
              <w:right w:val="single" w:sz="4" w:space="0" w:color="auto"/>
            </w:tcBorders>
            <w:vAlign w:val="center"/>
          </w:tcPr>
          <w:p w14:paraId="2A841799" w14:textId="22A5363C" w:rsidR="00B32E8E" w:rsidRPr="004E14EB" w:rsidRDefault="006A672D" w:rsidP="00443323">
            <w:pPr>
              <w:spacing w:line="240" w:lineRule="auto"/>
              <w:jc w:val="center"/>
              <w:rPr>
                <w:rFonts w:eastAsia="MS Mincho" w:cs="Arial"/>
                <w:sz w:val="22"/>
                <w:szCs w:val="22"/>
                <w:lang w:val="it-IT" w:eastAsia="ja-JP"/>
              </w:rPr>
            </w:pPr>
            <w:r>
              <w:rPr>
                <w:sz w:val="22"/>
                <w:szCs w:val="22"/>
              </w:rPr>
              <w:t>4</w:t>
            </w:r>
            <w:r w:rsidRPr="004E14EB">
              <w:rPr>
                <w:sz w:val="22"/>
                <w:szCs w:val="22"/>
              </w:rPr>
              <w:t xml:space="preserve"> ped. ur</w:t>
            </w:r>
            <w:r>
              <w:rPr>
                <w:sz w:val="22"/>
                <w:szCs w:val="22"/>
              </w:rPr>
              <w:t>e</w:t>
            </w:r>
          </w:p>
        </w:tc>
      </w:tr>
      <w:tr w:rsidR="006A672D" w:rsidRPr="006A672D" w14:paraId="749AA4C4" w14:textId="77777777" w:rsidTr="006A672D">
        <w:trPr>
          <w:trHeight w:val="691"/>
        </w:trPr>
        <w:tc>
          <w:tcPr>
            <w:tcW w:w="4820" w:type="dxa"/>
            <w:tcBorders>
              <w:top w:val="single" w:sz="4" w:space="0" w:color="auto"/>
              <w:left w:val="single" w:sz="4" w:space="0" w:color="auto"/>
              <w:bottom w:val="single" w:sz="4" w:space="0" w:color="auto"/>
              <w:right w:val="single" w:sz="4" w:space="0" w:color="auto"/>
            </w:tcBorders>
            <w:vAlign w:val="center"/>
          </w:tcPr>
          <w:p w14:paraId="652FAAF6" w14:textId="4770A78F" w:rsidR="006A672D" w:rsidRPr="00AE3311" w:rsidRDefault="006A672D" w:rsidP="00AE3311">
            <w:pPr>
              <w:ind w:left="149"/>
              <w:rPr>
                <w:rFonts w:cs="Arial"/>
                <w:sz w:val="22"/>
                <w:szCs w:val="22"/>
                <w:lang w:val="sl-SI"/>
              </w:rPr>
            </w:pPr>
            <w:r w:rsidRPr="006A672D">
              <w:rPr>
                <w:rFonts w:cs="Arial"/>
                <w:sz w:val="22"/>
                <w:szCs w:val="22"/>
                <w:lang w:val="sl-SI"/>
              </w:rPr>
              <w:t>Uporaba Zakona o dostopu do informacij javnega značaja (ZDIJZ) s praktičnimi primeri</w:t>
            </w:r>
          </w:p>
        </w:tc>
        <w:tc>
          <w:tcPr>
            <w:tcW w:w="1417" w:type="dxa"/>
            <w:tcBorders>
              <w:top w:val="single" w:sz="4" w:space="0" w:color="auto"/>
              <w:left w:val="nil"/>
              <w:bottom w:val="single" w:sz="4" w:space="0" w:color="auto"/>
              <w:right w:val="single" w:sz="4" w:space="0" w:color="auto"/>
            </w:tcBorders>
            <w:vAlign w:val="center"/>
          </w:tcPr>
          <w:p w14:paraId="70BE8052" w14:textId="0D8E8EBB" w:rsidR="006A672D" w:rsidRPr="006A672D" w:rsidRDefault="006A672D" w:rsidP="006A672D">
            <w:pPr>
              <w:spacing w:line="240" w:lineRule="auto"/>
              <w:jc w:val="center"/>
              <w:rPr>
                <w:rFonts w:eastAsia="MS Mincho" w:cs="Arial"/>
                <w:sz w:val="22"/>
                <w:szCs w:val="22"/>
                <w:lang w:eastAsia="ja-JP"/>
              </w:rPr>
            </w:pPr>
            <w:r>
              <w:rPr>
                <w:rFonts w:eastAsia="MS Mincho" w:cs="Arial"/>
                <w:sz w:val="22"/>
                <w:szCs w:val="22"/>
                <w:lang w:eastAsia="ja-JP"/>
              </w:rPr>
              <w:t>8</w:t>
            </w:r>
          </w:p>
        </w:tc>
        <w:tc>
          <w:tcPr>
            <w:tcW w:w="1276" w:type="dxa"/>
            <w:tcBorders>
              <w:top w:val="single" w:sz="4" w:space="0" w:color="auto"/>
              <w:left w:val="single" w:sz="4" w:space="0" w:color="auto"/>
              <w:bottom w:val="single" w:sz="4" w:space="0" w:color="auto"/>
              <w:right w:val="single" w:sz="4" w:space="0" w:color="auto"/>
            </w:tcBorders>
            <w:noWrap/>
            <w:vAlign w:val="center"/>
          </w:tcPr>
          <w:p w14:paraId="574DCBA4" w14:textId="2BCBE37F" w:rsidR="006A672D" w:rsidRPr="004E14EB" w:rsidRDefault="006A672D" w:rsidP="00443323">
            <w:pPr>
              <w:spacing w:line="240" w:lineRule="auto"/>
              <w:jc w:val="center"/>
              <w:rPr>
                <w:rFonts w:eastAsia="MS Mincho" w:cs="Arial"/>
                <w:sz w:val="22"/>
                <w:szCs w:val="22"/>
                <w:lang w:val="it-IT" w:eastAsia="ja-JP"/>
              </w:rPr>
            </w:pPr>
            <w:r w:rsidRPr="004E14EB">
              <w:rPr>
                <w:rFonts w:eastAsia="MS Mincho" w:cs="Arial"/>
                <w:sz w:val="22"/>
                <w:szCs w:val="22"/>
                <w:lang w:val="it-IT" w:eastAsia="ja-JP"/>
              </w:rPr>
              <w:t>6 ped. ur</w:t>
            </w:r>
          </w:p>
        </w:tc>
        <w:tc>
          <w:tcPr>
            <w:tcW w:w="1276" w:type="dxa"/>
            <w:tcBorders>
              <w:top w:val="single" w:sz="4" w:space="0" w:color="auto"/>
              <w:left w:val="nil"/>
              <w:bottom w:val="single" w:sz="4" w:space="0" w:color="auto"/>
              <w:right w:val="single" w:sz="4" w:space="0" w:color="auto"/>
            </w:tcBorders>
            <w:vAlign w:val="center"/>
          </w:tcPr>
          <w:p w14:paraId="5E8A242C" w14:textId="1D8A37AB" w:rsidR="006A672D" w:rsidRPr="006A672D" w:rsidRDefault="006A672D" w:rsidP="00443323">
            <w:pPr>
              <w:spacing w:line="240" w:lineRule="auto"/>
              <w:jc w:val="center"/>
              <w:rPr>
                <w:sz w:val="22"/>
                <w:szCs w:val="22"/>
                <w:lang w:val="pl-PL"/>
              </w:rPr>
            </w:pPr>
            <w:r>
              <w:rPr>
                <w:sz w:val="22"/>
                <w:szCs w:val="22"/>
              </w:rPr>
              <w:t>4</w:t>
            </w:r>
            <w:r w:rsidRPr="004E14EB">
              <w:rPr>
                <w:sz w:val="22"/>
                <w:szCs w:val="22"/>
              </w:rPr>
              <w:t xml:space="preserve"> ped. ur</w:t>
            </w:r>
            <w:r>
              <w:rPr>
                <w:sz w:val="22"/>
                <w:szCs w:val="22"/>
              </w:rPr>
              <w:t>e</w:t>
            </w:r>
          </w:p>
        </w:tc>
      </w:tr>
      <w:tr w:rsidR="00B32E8E" w:rsidRPr="004F65B2" w14:paraId="3456DB08" w14:textId="77777777" w:rsidTr="005B3868">
        <w:trPr>
          <w:trHeight w:val="559"/>
        </w:trPr>
        <w:tc>
          <w:tcPr>
            <w:tcW w:w="4820" w:type="dxa"/>
            <w:tcBorders>
              <w:top w:val="single" w:sz="4" w:space="0" w:color="auto"/>
              <w:left w:val="single" w:sz="4" w:space="0" w:color="auto"/>
              <w:bottom w:val="single" w:sz="4" w:space="0" w:color="auto"/>
              <w:right w:val="single" w:sz="4" w:space="0" w:color="auto"/>
            </w:tcBorders>
            <w:vAlign w:val="center"/>
          </w:tcPr>
          <w:p w14:paraId="21E48416" w14:textId="3EEB793F" w:rsidR="00B32E8E" w:rsidRPr="005B3868" w:rsidRDefault="00B32E8E" w:rsidP="00AE3311">
            <w:pPr>
              <w:pStyle w:val="Navadensplet"/>
              <w:spacing w:before="0" w:beforeAutospacing="0" w:after="0" w:afterAutospacing="0"/>
              <w:ind w:left="149"/>
              <w:rPr>
                <w:rFonts w:ascii="Arial" w:hAnsi="Arial" w:cs="Arial"/>
                <w:sz w:val="22"/>
                <w:szCs w:val="22"/>
              </w:rPr>
            </w:pPr>
            <w:r w:rsidRPr="00612EC7">
              <w:rPr>
                <w:rFonts w:ascii="Arial" w:hAnsi="Arial" w:cs="Arial"/>
                <w:sz w:val="22"/>
                <w:szCs w:val="22"/>
              </w:rPr>
              <w:t>Varstvo osebnih podatkov v skladu z GDPR in ZVOP</w:t>
            </w:r>
            <w:r w:rsidR="0002696C">
              <w:rPr>
                <w:rFonts w:ascii="Arial" w:hAnsi="Arial" w:cs="Arial"/>
                <w:sz w:val="22"/>
                <w:szCs w:val="22"/>
              </w:rPr>
              <w:t xml:space="preserve">-2 </w:t>
            </w:r>
          </w:p>
        </w:tc>
        <w:tc>
          <w:tcPr>
            <w:tcW w:w="1417" w:type="dxa"/>
            <w:tcBorders>
              <w:top w:val="single" w:sz="4" w:space="0" w:color="auto"/>
              <w:left w:val="nil"/>
              <w:bottom w:val="single" w:sz="4" w:space="0" w:color="auto"/>
              <w:right w:val="single" w:sz="4" w:space="0" w:color="auto"/>
            </w:tcBorders>
            <w:vAlign w:val="center"/>
          </w:tcPr>
          <w:p w14:paraId="21A7663A" w14:textId="4A5ADF8C" w:rsidR="00B32E8E" w:rsidRPr="004E14EB" w:rsidRDefault="00485F77" w:rsidP="00443323">
            <w:pPr>
              <w:spacing w:line="240" w:lineRule="auto"/>
              <w:jc w:val="center"/>
              <w:rPr>
                <w:rFonts w:eastAsia="MS Mincho" w:cs="Arial"/>
                <w:sz w:val="22"/>
                <w:szCs w:val="22"/>
                <w:lang w:eastAsia="ja-JP"/>
              </w:rPr>
            </w:pPr>
            <w:r>
              <w:rPr>
                <w:rFonts w:eastAsia="MS Mincho" w:cs="Arial"/>
                <w:sz w:val="22"/>
                <w:szCs w:val="22"/>
                <w:lang w:eastAsia="ja-JP"/>
              </w:rPr>
              <w:t>8</w:t>
            </w:r>
          </w:p>
        </w:tc>
        <w:tc>
          <w:tcPr>
            <w:tcW w:w="1276" w:type="dxa"/>
            <w:tcBorders>
              <w:top w:val="single" w:sz="4" w:space="0" w:color="auto"/>
              <w:left w:val="single" w:sz="4" w:space="0" w:color="auto"/>
              <w:bottom w:val="single" w:sz="4" w:space="0" w:color="auto"/>
              <w:right w:val="single" w:sz="4" w:space="0" w:color="auto"/>
            </w:tcBorders>
            <w:noWrap/>
            <w:vAlign w:val="center"/>
          </w:tcPr>
          <w:p w14:paraId="2E098F2C" w14:textId="69DAC056" w:rsidR="00B32E8E" w:rsidRPr="004F65B2" w:rsidRDefault="00336738" w:rsidP="00443323">
            <w:pPr>
              <w:spacing w:line="240" w:lineRule="auto"/>
              <w:jc w:val="center"/>
              <w:rPr>
                <w:rFonts w:eastAsia="MS Mincho" w:cs="Arial"/>
                <w:sz w:val="22"/>
                <w:szCs w:val="22"/>
                <w:lang w:val="it-IT" w:eastAsia="ja-JP"/>
              </w:rPr>
            </w:pPr>
            <w:r>
              <w:rPr>
                <w:rFonts w:eastAsia="MS Mincho" w:cs="Arial"/>
                <w:sz w:val="22"/>
                <w:szCs w:val="22"/>
                <w:lang w:val="it-IT" w:eastAsia="ja-JP"/>
              </w:rPr>
              <w:t>4</w:t>
            </w:r>
            <w:r w:rsidR="00B32E8E">
              <w:rPr>
                <w:rFonts w:eastAsia="MS Mincho" w:cs="Arial"/>
                <w:sz w:val="22"/>
                <w:szCs w:val="22"/>
                <w:lang w:val="it-IT" w:eastAsia="ja-JP"/>
              </w:rPr>
              <w:t xml:space="preserve"> ped. ur</w:t>
            </w:r>
            <w:r w:rsidR="0002696C">
              <w:rPr>
                <w:rFonts w:eastAsia="MS Mincho" w:cs="Arial"/>
                <w:sz w:val="22"/>
                <w:szCs w:val="22"/>
                <w:lang w:val="it-IT" w:eastAsia="ja-JP"/>
              </w:rPr>
              <w:t>e</w:t>
            </w:r>
          </w:p>
        </w:tc>
        <w:tc>
          <w:tcPr>
            <w:tcW w:w="1276" w:type="dxa"/>
            <w:tcBorders>
              <w:top w:val="single" w:sz="4" w:space="0" w:color="auto"/>
              <w:left w:val="nil"/>
              <w:bottom w:val="single" w:sz="4" w:space="0" w:color="auto"/>
              <w:right w:val="single" w:sz="4" w:space="0" w:color="auto"/>
            </w:tcBorders>
            <w:vAlign w:val="center"/>
          </w:tcPr>
          <w:p w14:paraId="3FC64521" w14:textId="6DD98F63" w:rsidR="00B32E8E" w:rsidRPr="00F95B55" w:rsidRDefault="00336738" w:rsidP="00443323">
            <w:pPr>
              <w:spacing w:line="240" w:lineRule="auto"/>
              <w:jc w:val="center"/>
              <w:rPr>
                <w:rFonts w:eastAsia="MS Mincho" w:cs="Arial"/>
                <w:sz w:val="22"/>
                <w:szCs w:val="22"/>
                <w:lang w:val="it-IT" w:eastAsia="ja-JP"/>
              </w:rPr>
            </w:pPr>
            <w:r>
              <w:rPr>
                <w:sz w:val="22"/>
                <w:szCs w:val="22"/>
              </w:rPr>
              <w:t>4</w:t>
            </w:r>
            <w:r w:rsidR="00B32E8E" w:rsidRPr="00F95B55">
              <w:rPr>
                <w:sz w:val="22"/>
                <w:szCs w:val="22"/>
              </w:rPr>
              <w:t xml:space="preserve"> ped. ur</w:t>
            </w:r>
            <w:r w:rsidR="0002696C">
              <w:rPr>
                <w:sz w:val="22"/>
                <w:szCs w:val="22"/>
              </w:rPr>
              <w:t>e</w:t>
            </w:r>
          </w:p>
        </w:tc>
      </w:tr>
      <w:tr w:rsidR="0002696C" w:rsidRPr="004F65B2" w14:paraId="1D788FCE" w14:textId="77777777" w:rsidTr="005B3868">
        <w:trPr>
          <w:trHeight w:val="559"/>
        </w:trPr>
        <w:tc>
          <w:tcPr>
            <w:tcW w:w="4820" w:type="dxa"/>
            <w:tcBorders>
              <w:top w:val="single" w:sz="4" w:space="0" w:color="auto"/>
              <w:left w:val="single" w:sz="4" w:space="0" w:color="auto"/>
              <w:bottom w:val="single" w:sz="4" w:space="0" w:color="auto"/>
              <w:right w:val="single" w:sz="4" w:space="0" w:color="auto"/>
            </w:tcBorders>
            <w:vAlign w:val="center"/>
          </w:tcPr>
          <w:p w14:paraId="40C0AAEC" w14:textId="10283E11" w:rsidR="0002696C" w:rsidRPr="00612EC7" w:rsidRDefault="00536DD8" w:rsidP="00AE3311">
            <w:pPr>
              <w:pStyle w:val="Navadensplet"/>
              <w:spacing w:before="0" w:beforeAutospacing="0" w:after="0" w:afterAutospacing="0"/>
              <w:ind w:left="149"/>
              <w:rPr>
                <w:rFonts w:ascii="Arial" w:hAnsi="Arial" w:cs="Arial"/>
                <w:sz w:val="22"/>
                <w:szCs w:val="22"/>
              </w:rPr>
            </w:pPr>
            <w:r w:rsidRPr="00536DD8">
              <w:rPr>
                <w:rFonts w:ascii="Arial" w:hAnsi="Arial" w:cs="Arial"/>
                <w:sz w:val="22"/>
                <w:szCs w:val="22"/>
              </w:rPr>
              <w:t>Varstvo osebnih podatkov za pooblaščene osebe (DPO) v skladu z GDPR in ZVOP-2</w:t>
            </w:r>
          </w:p>
        </w:tc>
        <w:tc>
          <w:tcPr>
            <w:tcW w:w="1417" w:type="dxa"/>
            <w:tcBorders>
              <w:top w:val="single" w:sz="4" w:space="0" w:color="auto"/>
              <w:left w:val="nil"/>
              <w:bottom w:val="single" w:sz="4" w:space="0" w:color="auto"/>
              <w:right w:val="single" w:sz="4" w:space="0" w:color="auto"/>
            </w:tcBorders>
            <w:vAlign w:val="center"/>
          </w:tcPr>
          <w:p w14:paraId="3A69F24E" w14:textId="7912602C" w:rsidR="0002696C" w:rsidRDefault="0002696C" w:rsidP="00443323">
            <w:pPr>
              <w:spacing w:line="240" w:lineRule="auto"/>
              <w:jc w:val="center"/>
              <w:rPr>
                <w:rFonts w:eastAsia="MS Mincho" w:cs="Arial"/>
                <w:sz w:val="22"/>
                <w:szCs w:val="22"/>
                <w:lang w:eastAsia="ja-JP"/>
              </w:rPr>
            </w:pPr>
            <w:r>
              <w:rPr>
                <w:rFonts w:eastAsia="MS Mincho" w:cs="Arial"/>
                <w:sz w:val="22"/>
                <w:szCs w:val="22"/>
                <w:lang w:eastAsia="ja-JP"/>
              </w:rPr>
              <w:t>8</w:t>
            </w:r>
          </w:p>
        </w:tc>
        <w:tc>
          <w:tcPr>
            <w:tcW w:w="1276" w:type="dxa"/>
            <w:tcBorders>
              <w:top w:val="single" w:sz="4" w:space="0" w:color="auto"/>
              <w:left w:val="single" w:sz="4" w:space="0" w:color="auto"/>
              <w:bottom w:val="single" w:sz="4" w:space="0" w:color="auto"/>
              <w:right w:val="single" w:sz="4" w:space="0" w:color="auto"/>
            </w:tcBorders>
            <w:noWrap/>
            <w:vAlign w:val="center"/>
          </w:tcPr>
          <w:p w14:paraId="0D817A9F" w14:textId="433BE770" w:rsidR="0002696C" w:rsidRPr="0002696C" w:rsidRDefault="00536DD8" w:rsidP="00443323">
            <w:pPr>
              <w:spacing w:line="240" w:lineRule="auto"/>
              <w:jc w:val="center"/>
              <w:rPr>
                <w:rFonts w:eastAsia="MS Mincho" w:cs="Arial"/>
                <w:sz w:val="22"/>
                <w:szCs w:val="22"/>
                <w:lang w:eastAsia="ja-JP"/>
              </w:rPr>
            </w:pPr>
            <w:r w:rsidRPr="00536DD8">
              <w:rPr>
                <w:rFonts w:eastAsia="MS Mincho" w:cs="Arial"/>
                <w:sz w:val="22"/>
                <w:szCs w:val="22"/>
                <w:lang w:eastAsia="ja-JP"/>
              </w:rPr>
              <w:t>6 ped. ur</w:t>
            </w:r>
          </w:p>
        </w:tc>
        <w:tc>
          <w:tcPr>
            <w:tcW w:w="1276" w:type="dxa"/>
            <w:tcBorders>
              <w:top w:val="single" w:sz="4" w:space="0" w:color="auto"/>
              <w:left w:val="nil"/>
              <w:bottom w:val="single" w:sz="4" w:space="0" w:color="auto"/>
              <w:right w:val="single" w:sz="4" w:space="0" w:color="auto"/>
            </w:tcBorders>
            <w:vAlign w:val="center"/>
          </w:tcPr>
          <w:p w14:paraId="3B49E8E6" w14:textId="7242A4BC" w:rsidR="0002696C" w:rsidRDefault="00536DD8" w:rsidP="00443323">
            <w:pPr>
              <w:spacing w:line="240" w:lineRule="auto"/>
              <w:jc w:val="center"/>
              <w:rPr>
                <w:sz w:val="22"/>
                <w:szCs w:val="22"/>
              </w:rPr>
            </w:pPr>
            <w:r w:rsidRPr="00536DD8">
              <w:rPr>
                <w:sz w:val="22"/>
                <w:szCs w:val="22"/>
              </w:rPr>
              <w:t>6 ped. ur</w:t>
            </w:r>
          </w:p>
        </w:tc>
      </w:tr>
      <w:tr w:rsidR="0002696C" w:rsidRPr="0002696C" w14:paraId="64EDF541" w14:textId="77777777" w:rsidTr="005B3868">
        <w:trPr>
          <w:trHeight w:val="559"/>
        </w:trPr>
        <w:tc>
          <w:tcPr>
            <w:tcW w:w="4820" w:type="dxa"/>
            <w:tcBorders>
              <w:top w:val="single" w:sz="4" w:space="0" w:color="auto"/>
              <w:left w:val="single" w:sz="4" w:space="0" w:color="auto"/>
              <w:bottom w:val="single" w:sz="4" w:space="0" w:color="auto"/>
              <w:right w:val="single" w:sz="4" w:space="0" w:color="auto"/>
            </w:tcBorders>
            <w:vAlign w:val="center"/>
          </w:tcPr>
          <w:p w14:paraId="369290DD" w14:textId="66867EAB" w:rsidR="0002696C" w:rsidRPr="0002696C" w:rsidRDefault="0002696C" w:rsidP="00AE3311">
            <w:pPr>
              <w:pStyle w:val="Navadensplet"/>
              <w:spacing w:before="0" w:beforeAutospacing="0" w:after="0" w:afterAutospacing="0"/>
              <w:ind w:left="149"/>
              <w:rPr>
                <w:rFonts w:ascii="Arial" w:hAnsi="Arial" w:cs="Arial"/>
                <w:sz w:val="22"/>
                <w:szCs w:val="22"/>
              </w:rPr>
            </w:pPr>
            <w:r>
              <w:rPr>
                <w:rFonts w:ascii="Arial" w:hAnsi="Arial" w:cs="Arial"/>
                <w:sz w:val="22"/>
                <w:szCs w:val="22"/>
              </w:rPr>
              <w:t>GDPR pri uvajanju novih informacijskih rešitev</w:t>
            </w:r>
          </w:p>
        </w:tc>
        <w:tc>
          <w:tcPr>
            <w:tcW w:w="1417" w:type="dxa"/>
            <w:tcBorders>
              <w:top w:val="single" w:sz="4" w:space="0" w:color="auto"/>
              <w:left w:val="nil"/>
              <w:bottom w:val="single" w:sz="4" w:space="0" w:color="auto"/>
              <w:right w:val="single" w:sz="4" w:space="0" w:color="auto"/>
            </w:tcBorders>
            <w:vAlign w:val="center"/>
          </w:tcPr>
          <w:p w14:paraId="2FCC4E6B" w14:textId="50B64D5F" w:rsidR="0002696C" w:rsidRPr="0002696C" w:rsidRDefault="0002696C" w:rsidP="00443323">
            <w:pPr>
              <w:spacing w:line="240" w:lineRule="auto"/>
              <w:jc w:val="center"/>
              <w:rPr>
                <w:rFonts w:eastAsia="MS Mincho" w:cs="Arial"/>
                <w:sz w:val="22"/>
                <w:szCs w:val="22"/>
                <w:lang w:eastAsia="ja-JP"/>
              </w:rPr>
            </w:pPr>
            <w:r>
              <w:rPr>
                <w:rFonts w:eastAsia="MS Mincho" w:cs="Arial"/>
                <w:sz w:val="22"/>
                <w:szCs w:val="22"/>
                <w:lang w:eastAsia="ja-JP"/>
              </w:rPr>
              <w:t>8</w:t>
            </w:r>
          </w:p>
        </w:tc>
        <w:tc>
          <w:tcPr>
            <w:tcW w:w="1276" w:type="dxa"/>
            <w:tcBorders>
              <w:top w:val="single" w:sz="4" w:space="0" w:color="auto"/>
              <w:left w:val="single" w:sz="4" w:space="0" w:color="auto"/>
              <w:bottom w:val="single" w:sz="4" w:space="0" w:color="auto"/>
              <w:right w:val="single" w:sz="4" w:space="0" w:color="auto"/>
            </w:tcBorders>
            <w:noWrap/>
            <w:vAlign w:val="center"/>
          </w:tcPr>
          <w:p w14:paraId="4BE93A6F" w14:textId="466D91AB" w:rsidR="0002696C" w:rsidRPr="0002696C" w:rsidRDefault="0002696C" w:rsidP="0002696C">
            <w:pPr>
              <w:spacing w:line="240" w:lineRule="auto"/>
              <w:jc w:val="center"/>
              <w:rPr>
                <w:rFonts w:eastAsia="MS Mincho" w:cs="Arial"/>
                <w:sz w:val="22"/>
                <w:szCs w:val="22"/>
                <w:lang w:eastAsia="ja-JP"/>
              </w:rPr>
            </w:pPr>
            <w:r>
              <w:rPr>
                <w:rFonts w:eastAsia="MS Mincho" w:cs="Arial"/>
                <w:sz w:val="22"/>
                <w:szCs w:val="22"/>
                <w:lang w:eastAsia="ja-JP"/>
              </w:rPr>
              <w:t>4 ped. ure</w:t>
            </w:r>
          </w:p>
        </w:tc>
        <w:tc>
          <w:tcPr>
            <w:tcW w:w="1276" w:type="dxa"/>
            <w:tcBorders>
              <w:top w:val="single" w:sz="4" w:space="0" w:color="auto"/>
              <w:left w:val="nil"/>
              <w:bottom w:val="single" w:sz="4" w:space="0" w:color="auto"/>
              <w:right w:val="single" w:sz="4" w:space="0" w:color="auto"/>
            </w:tcBorders>
            <w:vAlign w:val="center"/>
          </w:tcPr>
          <w:p w14:paraId="4D738CD0" w14:textId="72140C5A" w:rsidR="0002696C" w:rsidRPr="0002696C" w:rsidRDefault="0002696C" w:rsidP="00443323">
            <w:pPr>
              <w:spacing w:line="240" w:lineRule="auto"/>
              <w:jc w:val="center"/>
              <w:rPr>
                <w:sz w:val="22"/>
                <w:szCs w:val="22"/>
              </w:rPr>
            </w:pPr>
            <w:r>
              <w:rPr>
                <w:sz w:val="22"/>
                <w:szCs w:val="22"/>
              </w:rPr>
              <w:t>4 ped. ure</w:t>
            </w:r>
          </w:p>
        </w:tc>
      </w:tr>
      <w:tr w:rsidR="00485F77" w:rsidRPr="004F65B2" w14:paraId="1F2457CF" w14:textId="77777777" w:rsidTr="005B3868">
        <w:trPr>
          <w:trHeight w:val="559"/>
        </w:trPr>
        <w:tc>
          <w:tcPr>
            <w:tcW w:w="4820" w:type="dxa"/>
            <w:tcBorders>
              <w:top w:val="single" w:sz="4" w:space="0" w:color="auto"/>
              <w:left w:val="single" w:sz="4" w:space="0" w:color="auto"/>
              <w:bottom w:val="single" w:sz="4" w:space="0" w:color="auto"/>
              <w:right w:val="single" w:sz="4" w:space="0" w:color="auto"/>
            </w:tcBorders>
            <w:vAlign w:val="center"/>
          </w:tcPr>
          <w:p w14:paraId="2502D8B6" w14:textId="6651CC60" w:rsidR="00485F77" w:rsidRPr="00612EC7" w:rsidRDefault="00485F77" w:rsidP="00AE3311">
            <w:pPr>
              <w:pStyle w:val="Navadensplet"/>
              <w:spacing w:before="0" w:beforeAutospacing="0" w:after="0" w:afterAutospacing="0"/>
              <w:ind w:left="149"/>
              <w:rPr>
                <w:rFonts w:ascii="Arial" w:hAnsi="Arial" w:cs="Arial"/>
                <w:sz w:val="22"/>
                <w:szCs w:val="22"/>
              </w:rPr>
            </w:pPr>
            <w:r w:rsidRPr="00485F77">
              <w:rPr>
                <w:rFonts w:ascii="Arial" w:hAnsi="Arial" w:cs="Arial"/>
                <w:sz w:val="22"/>
                <w:szCs w:val="22"/>
              </w:rPr>
              <w:t>Javni sektor in videonadzor z vidika ZVOP-2 in GDPR</w:t>
            </w:r>
          </w:p>
        </w:tc>
        <w:tc>
          <w:tcPr>
            <w:tcW w:w="1417" w:type="dxa"/>
            <w:tcBorders>
              <w:top w:val="single" w:sz="4" w:space="0" w:color="auto"/>
              <w:left w:val="nil"/>
              <w:bottom w:val="single" w:sz="4" w:space="0" w:color="auto"/>
              <w:right w:val="single" w:sz="4" w:space="0" w:color="auto"/>
            </w:tcBorders>
            <w:vAlign w:val="center"/>
          </w:tcPr>
          <w:p w14:paraId="79407F14" w14:textId="5295A5CE" w:rsidR="00485F77" w:rsidRDefault="00485F77" w:rsidP="00443323">
            <w:pPr>
              <w:spacing w:line="240" w:lineRule="auto"/>
              <w:jc w:val="center"/>
              <w:rPr>
                <w:rFonts w:eastAsia="MS Mincho" w:cs="Arial"/>
                <w:sz w:val="22"/>
                <w:szCs w:val="22"/>
                <w:lang w:eastAsia="ja-JP"/>
              </w:rPr>
            </w:pPr>
            <w:r>
              <w:rPr>
                <w:rFonts w:eastAsia="MS Mincho" w:cs="Arial"/>
                <w:sz w:val="22"/>
                <w:szCs w:val="22"/>
                <w:lang w:eastAsia="ja-JP"/>
              </w:rPr>
              <w:t>8</w:t>
            </w:r>
          </w:p>
        </w:tc>
        <w:tc>
          <w:tcPr>
            <w:tcW w:w="1276" w:type="dxa"/>
            <w:tcBorders>
              <w:top w:val="single" w:sz="4" w:space="0" w:color="auto"/>
              <w:left w:val="single" w:sz="4" w:space="0" w:color="auto"/>
              <w:bottom w:val="single" w:sz="4" w:space="0" w:color="auto"/>
              <w:right w:val="single" w:sz="4" w:space="0" w:color="auto"/>
            </w:tcBorders>
            <w:noWrap/>
            <w:vAlign w:val="center"/>
          </w:tcPr>
          <w:p w14:paraId="3A580E9D" w14:textId="533C39BC" w:rsidR="00485F77" w:rsidRPr="00485F77" w:rsidRDefault="00485F77" w:rsidP="00443323">
            <w:pPr>
              <w:spacing w:line="240" w:lineRule="auto"/>
              <w:jc w:val="center"/>
              <w:rPr>
                <w:rFonts w:eastAsia="MS Mincho" w:cs="Arial"/>
                <w:sz w:val="22"/>
                <w:szCs w:val="22"/>
                <w:lang w:eastAsia="ja-JP"/>
              </w:rPr>
            </w:pPr>
            <w:r w:rsidRPr="00485F77">
              <w:rPr>
                <w:rFonts w:eastAsia="MS Mincho" w:cs="Arial"/>
                <w:sz w:val="22"/>
                <w:szCs w:val="22"/>
                <w:lang w:eastAsia="ja-JP"/>
              </w:rPr>
              <w:t>4 ped. ur</w:t>
            </w:r>
            <w:r w:rsidR="0002696C">
              <w:rPr>
                <w:rFonts w:eastAsia="MS Mincho" w:cs="Arial"/>
                <w:sz w:val="22"/>
                <w:szCs w:val="22"/>
                <w:lang w:eastAsia="ja-JP"/>
              </w:rPr>
              <w:t>e</w:t>
            </w:r>
          </w:p>
        </w:tc>
        <w:tc>
          <w:tcPr>
            <w:tcW w:w="1276" w:type="dxa"/>
            <w:tcBorders>
              <w:top w:val="single" w:sz="4" w:space="0" w:color="auto"/>
              <w:left w:val="nil"/>
              <w:bottom w:val="single" w:sz="4" w:space="0" w:color="auto"/>
              <w:right w:val="single" w:sz="4" w:space="0" w:color="auto"/>
            </w:tcBorders>
            <w:vAlign w:val="center"/>
          </w:tcPr>
          <w:p w14:paraId="5F3569AF" w14:textId="487FC2C7" w:rsidR="00485F77" w:rsidRDefault="00485F77" w:rsidP="00443323">
            <w:pPr>
              <w:spacing w:line="240" w:lineRule="auto"/>
              <w:jc w:val="center"/>
              <w:rPr>
                <w:sz w:val="22"/>
                <w:szCs w:val="22"/>
              </w:rPr>
            </w:pPr>
            <w:r w:rsidRPr="00485F77">
              <w:rPr>
                <w:sz w:val="22"/>
                <w:szCs w:val="22"/>
              </w:rPr>
              <w:t>4 ped. ur</w:t>
            </w:r>
            <w:r w:rsidR="0002696C">
              <w:rPr>
                <w:sz w:val="22"/>
                <w:szCs w:val="22"/>
              </w:rPr>
              <w:t>e</w:t>
            </w:r>
          </w:p>
        </w:tc>
      </w:tr>
    </w:tbl>
    <w:p w14:paraId="3EDF40E3" w14:textId="77777777" w:rsidR="00B32E8E" w:rsidRPr="00612EC7" w:rsidRDefault="00B32E8E" w:rsidP="001456DE">
      <w:pPr>
        <w:jc w:val="both"/>
        <w:rPr>
          <w:rFonts w:cs="Arial"/>
          <w:sz w:val="22"/>
          <w:szCs w:val="22"/>
          <w:lang w:val="sl-SI"/>
        </w:rPr>
      </w:pPr>
    </w:p>
    <w:p w14:paraId="15C91910" w14:textId="77777777" w:rsidR="00B32E8E" w:rsidRDefault="00B32E8E" w:rsidP="00B32E8E">
      <w:pPr>
        <w:pStyle w:val="Navadensplet"/>
        <w:spacing w:before="0" w:beforeAutospacing="0" w:after="0" w:afterAutospacing="0"/>
        <w:jc w:val="both"/>
        <w:rPr>
          <w:rFonts w:ascii="Arial" w:hAnsi="Arial" w:cs="Arial"/>
          <w:sz w:val="22"/>
          <w:szCs w:val="22"/>
          <w:u w:val="single"/>
        </w:rPr>
      </w:pPr>
      <w:r w:rsidRPr="002E1E60">
        <w:rPr>
          <w:rFonts w:ascii="Arial" w:hAnsi="Arial" w:cs="Arial"/>
          <w:sz w:val="22"/>
          <w:szCs w:val="22"/>
        </w:rPr>
        <w:t>Dejansko število izvedb posameznega usposabljanja je odvisno od potreb, zato je v specifikacijah opredeljeno predvideno število izvedb. Za dinamiko izvajanja posameznega usposabljanja se bosta sproti dogovarjali kontaktni osebi naročnika in izvajalca.</w:t>
      </w:r>
    </w:p>
    <w:p w14:paraId="5ED3310F" w14:textId="77777777" w:rsidR="00A02307" w:rsidRPr="00DD67BE" w:rsidRDefault="00A02307" w:rsidP="002F08A9">
      <w:pPr>
        <w:jc w:val="both"/>
        <w:rPr>
          <w:rFonts w:cs="Arial"/>
          <w:color w:val="000000"/>
          <w:sz w:val="22"/>
          <w:szCs w:val="22"/>
          <w:lang w:val="sl-SI"/>
        </w:rPr>
      </w:pPr>
    </w:p>
    <w:p w14:paraId="670DF9C4" w14:textId="77777777" w:rsidR="00B32E8E" w:rsidRDefault="00B32E8E" w:rsidP="00B32E8E">
      <w:pPr>
        <w:pStyle w:val="Navadensplet"/>
        <w:spacing w:before="0" w:beforeAutospacing="0" w:after="0" w:afterAutospacing="0"/>
        <w:jc w:val="both"/>
        <w:rPr>
          <w:rFonts w:ascii="Arial" w:hAnsi="Arial" w:cs="Arial"/>
          <w:sz w:val="22"/>
          <w:szCs w:val="22"/>
          <w:u w:val="single"/>
        </w:rPr>
      </w:pPr>
      <w:r w:rsidRPr="00E729B5">
        <w:rPr>
          <w:rFonts w:ascii="Arial" w:hAnsi="Arial" w:cs="Arial"/>
          <w:sz w:val="22"/>
          <w:szCs w:val="22"/>
          <w:u w:val="single"/>
        </w:rPr>
        <w:t>Ponudniki</w:t>
      </w:r>
    </w:p>
    <w:p w14:paraId="1E33D4EF" w14:textId="77777777" w:rsidR="00B32E8E" w:rsidRPr="00B74050" w:rsidRDefault="00B32E8E" w:rsidP="00B32E8E">
      <w:pPr>
        <w:jc w:val="both"/>
        <w:rPr>
          <w:rFonts w:cs="Arial"/>
          <w:sz w:val="22"/>
          <w:szCs w:val="22"/>
          <w:lang w:val="pl-PL"/>
        </w:rPr>
      </w:pPr>
      <w:r w:rsidRPr="00B74050">
        <w:rPr>
          <w:rFonts w:cs="Arial"/>
          <w:sz w:val="22"/>
          <w:szCs w:val="22"/>
          <w:lang w:val="pl-PL"/>
        </w:rPr>
        <w:t>Ponudniki so lahko fizične in pravne osebe javnega ali zasebnega prava. Ponudniki lahko oddajo ponudbo za izvajanje celotnega sklopa usposabljanj ali samo posameznih usposabljanj iz sklopa.</w:t>
      </w:r>
    </w:p>
    <w:p w14:paraId="457C8A8C" w14:textId="77777777" w:rsidR="00B32E8E" w:rsidRPr="00B74050" w:rsidRDefault="00B32E8E" w:rsidP="00B32E8E">
      <w:pPr>
        <w:jc w:val="both"/>
        <w:rPr>
          <w:rFonts w:cs="Arial"/>
          <w:sz w:val="22"/>
          <w:szCs w:val="22"/>
          <w:lang w:val="pl-PL"/>
        </w:rPr>
      </w:pPr>
    </w:p>
    <w:p w14:paraId="55DBFFC4" w14:textId="77777777" w:rsidR="00B32E8E" w:rsidRDefault="00B32E8E" w:rsidP="00B32E8E">
      <w:pPr>
        <w:spacing w:after="60"/>
        <w:jc w:val="both"/>
        <w:rPr>
          <w:rFonts w:cs="Arial"/>
          <w:sz w:val="22"/>
          <w:szCs w:val="22"/>
          <w:u w:val="single"/>
          <w:lang w:val="sl-SI"/>
        </w:rPr>
      </w:pPr>
      <w:r>
        <w:rPr>
          <w:rFonts w:cs="Arial"/>
          <w:sz w:val="22"/>
          <w:szCs w:val="22"/>
          <w:u w:val="single"/>
          <w:lang w:val="sl-SI"/>
        </w:rPr>
        <w:t>Kraj izvedbe usposabljanja</w:t>
      </w:r>
    </w:p>
    <w:p w14:paraId="73EFD30C" w14:textId="21BCAF81" w:rsidR="00B32E8E" w:rsidRDefault="00B32E8E" w:rsidP="00B32E8E">
      <w:pPr>
        <w:jc w:val="both"/>
        <w:rPr>
          <w:rFonts w:cs="Arial"/>
          <w:sz w:val="22"/>
          <w:szCs w:val="22"/>
          <w:lang w:val="sl-SI"/>
        </w:rPr>
      </w:pPr>
      <w:r w:rsidRPr="00D61795">
        <w:rPr>
          <w:rFonts w:cs="Arial"/>
          <w:sz w:val="22"/>
          <w:szCs w:val="22"/>
          <w:lang w:val="sl-SI"/>
        </w:rPr>
        <w:t>Izvajanje poteka na lokacijah v Ljubljani</w:t>
      </w:r>
      <w:r>
        <w:rPr>
          <w:rFonts w:cs="Arial"/>
          <w:sz w:val="22"/>
          <w:szCs w:val="22"/>
          <w:lang w:val="sl-SI"/>
        </w:rPr>
        <w:t xml:space="preserve"> in drugih krajih v Sloveniji ali na daljavo</w:t>
      </w:r>
      <w:r w:rsidR="00AA5B3D">
        <w:rPr>
          <w:rFonts w:cs="Arial"/>
          <w:sz w:val="22"/>
          <w:szCs w:val="22"/>
          <w:lang w:val="sl-SI"/>
        </w:rPr>
        <w:t xml:space="preserve"> </w:t>
      </w:r>
      <w:r w:rsidR="00AA5B3D" w:rsidRPr="001617AD">
        <w:rPr>
          <w:rFonts w:cs="Arial"/>
          <w:sz w:val="22"/>
          <w:szCs w:val="22"/>
          <w:lang w:val="sl-SI"/>
        </w:rPr>
        <w:t>(</w:t>
      </w:r>
      <w:bookmarkStart w:id="0" w:name="_Hlk137026395"/>
      <w:r w:rsidR="00AA5B3D" w:rsidRPr="001617AD">
        <w:rPr>
          <w:sz w:val="22"/>
          <w:szCs w:val="22"/>
          <w:lang w:val="sl-SI"/>
        </w:rPr>
        <w:t>izbrani ponudnik izvede usposabljanje na daljavo iz svojih prostorov in s svojo tehnično opremo)</w:t>
      </w:r>
      <w:bookmarkEnd w:id="0"/>
      <w:r>
        <w:rPr>
          <w:rFonts w:cs="Arial"/>
          <w:sz w:val="22"/>
          <w:szCs w:val="22"/>
          <w:lang w:val="sl-SI"/>
        </w:rPr>
        <w:t>.</w:t>
      </w:r>
    </w:p>
    <w:p w14:paraId="52807330" w14:textId="77777777" w:rsidR="00B32E8E" w:rsidRDefault="00B32E8E" w:rsidP="00B32E8E">
      <w:pPr>
        <w:jc w:val="both"/>
        <w:rPr>
          <w:rFonts w:cs="Arial"/>
          <w:sz w:val="22"/>
          <w:szCs w:val="22"/>
          <w:lang w:val="sl-SI"/>
        </w:rPr>
      </w:pPr>
    </w:p>
    <w:p w14:paraId="24CFCDC8" w14:textId="77777777" w:rsidR="00B32E8E" w:rsidRDefault="00B32E8E" w:rsidP="00B32E8E">
      <w:pPr>
        <w:spacing w:after="60"/>
        <w:jc w:val="both"/>
        <w:rPr>
          <w:rFonts w:cs="Arial"/>
          <w:color w:val="000000"/>
          <w:sz w:val="22"/>
          <w:szCs w:val="22"/>
          <w:u w:val="single"/>
          <w:lang w:val="sl-SI"/>
        </w:rPr>
      </w:pPr>
      <w:r w:rsidRPr="009010D4">
        <w:rPr>
          <w:rFonts w:cs="Arial"/>
          <w:color w:val="000000"/>
          <w:sz w:val="22"/>
          <w:szCs w:val="22"/>
          <w:u w:val="single"/>
          <w:lang w:val="sl-SI"/>
        </w:rPr>
        <w:t>Predstavitev usposabljanja</w:t>
      </w:r>
    </w:p>
    <w:p w14:paraId="53164739" w14:textId="67655318" w:rsidR="00B32E8E" w:rsidRPr="009010D4" w:rsidRDefault="00B32E8E" w:rsidP="00B32E8E">
      <w:pPr>
        <w:jc w:val="both"/>
        <w:rPr>
          <w:rFonts w:cs="Arial"/>
          <w:color w:val="000000"/>
          <w:sz w:val="22"/>
          <w:szCs w:val="22"/>
          <w:lang w:val="sl-SI"/>
        </w:rPr>
      </w:pPr>
      <w:r>
        <w:rPr>
          <w:rFonts w:cs="Arial"/>
          <w:sz w:val="22"/>
          <w:szCs w:val="22"/>
          <w:lang w:val="sl-SI"/>
        </w:rPr>
        <w:t xml:space="preserve">Ponudnik, ki izpolnjuje vse zahtevane pogoje, predstavnikom Upravne akademije Ministrstva za javno upravo na njihovo zahtevo pred podpisom pogodbe zagotovi </w:t>
      </w:r>
      <w:r w:rsidR="0015283C">
        <w:rPr>
          <w:rFonts w:cs="Arial"/>
          <w:sz w:val="22"/>
          <w:szCs w:val="22"/>
          <w:lang w:val="sl-SI"/>
        </w:rPr>
        <w:t>krajšo</w:t>
      </w:r>
      <w:r>
        <w:rPr>
          <w:rFonts w:cs="Arial"/>
          <w:sz w:val="22"/>
          <w:szCs w:val="22"/>
          <w:lang w:val="sl-SI"/>
        </w:rPr>
        <w:t xml:space="preserve"> podrobnejšo predstavitev programa usposabljanja in učnih metod. V primeru zavrnitve predhodne predstavitve ponudba ponudnika ne bo upoštevana.</w:t>
      </w:r>
    </w:p>
    <w:p w14:paraId="18B7402F" w14:textId="77777777" w:rsidR="00B32E8E" w:rsidRDefault="00B32E8E" w:rsidP="00B32E8E">
      <w:pPr>
        <w:jc w:val="both"/>
        <w:rPr>
          <w:rFonts w:cs="Arial"/>
          <w:color w:val="000000"/>
          <w:sz w:val="22"/>
          <w:szCs w:val="22"/>
          <w:u w:val="single"/>
          <w:lang w:val="sl-SI"/>
        </w:rPr>
      </w:pPr>
    </w:p>
    <w:p w14:paraId="62896A69" w14:textId="77777777" w:rsidR="00D040E8" w:rsidRDefault="00D040E8" w:rsidP="00B32E8E">
      <w:pPr>
        <w:spacing w:after="60"/>
        <w:jc w:val="both"/>
        <w:rPr>
          <w:rFonts w:cs="Arial"/>
          <w:color w:val="000000"/>
          <w:sz w:val="22"/>
          <w:szCs w:val="22"/>
          <w:u w:val="single"/>
          <w:lang w:val="sl-SI"/>
        </w:rPr>
      </w:pPr>
    </w:p>
    <w:p w14:paraId="1EBE37D6" w14:textId="77777777" w:rsidR="00D040E8" w:rsidRDefault="00D040E8" w:rsidP="00B32E8E">
      <w:pPr>
        <w:spacing w:after="60"/>
        <w:jc w:val="both"/>
        <w:rPr>
          <w:rFonts w:cs="Arial"/>
          <w:color w:val="000000"/>
          <w:sz w:val="22"/>
          <w:szCs w:val="22"/>
          <w:u w:val="single"/>
          <w:lang w:val="sl-SI"/>
        </w:rPr>
      </w:pPr>
    </w:p>
    <w:p w14:paraId="492602D2" w14:textId="4CC438A7" w:rsidR="00B32E8E" w:rsidRDefault="00B32E8E" w:rsidP="00B32E8E">
      <w:pPr>
        <w:spacing w:after="60"/>
        <w:jc w:val="both"/>
        <w:rPr>
          <w:rFonts w:cs="Arial"/>
          <w:color w:val="000000"/>
          <w:sz w:val="22"/>
          <w:szCs w:val="22"/>
          <w:u w:val="single"/>
          <w:lang w:val="sl-SI"/>
        </w:rPr>
      </w:pPr>
      <w:r w:rsidRPr="00802677">
        <w:rPr>
          <w:rFonts w:cs="Arial"/>
          <w:color w:val="000000"/>
          <w:sz w:val="22"/>
          <w:szCs w:val="22"/>
          <w:u w:val="single"/>
          <w:lang w:val="sl-SI"/>
        </w:rPr>
        <w:lastRenderedPageBreak/>
        <w:t>Pogodba</w:t>
      </w:r>
    </w:p>
    <w:p w14:paraId="52471186" w14:textId="59BAE438" w:rsidR="00B32E8E" w:rsidRDefault="00B32E8E" w:rsidP="00B32E8E">
      <w:pPr>
        <w:jc w:val="both"/>
        <w:rPr>
          <w:rFonts w:cs="Arial"/>
          <w:sz w:val="22"/>
          <w:szCs w:val="22"/>
          <w:lang w:val="sl-SI"/>
        </w:rPr>
      </w:pPr>
      <w:r w:rsidRPr="00802677">
        <w:rPr>
          <w:rFonts w:cs="Arial"/>
          <w:color w:val="000000"/>
          <w:sz w:val="22"/>
          <w:szCs w:val="22"/>
          <w:lang w:val="sl-SI"/>
        </w:rPr>
        <w:t xml:space="preserve">Izbrani ponudnik za usposabljanje mora podpisati pogodbo v roku 5 dni od prejema podpisane pogodbe s strani naročnika. </w:t>
      </w:r>
      <w:r w:rsidRPr="00802677">
        <w:rPr>
          <w:rFonts w:cs="Arial"/>
          <w:b/>
          <w:color w:val="000000"/>
          <w:sz w:val="22"/>
          <w:szCs w:val="22"/>
          <w:lang w:val="sl-SI"/>
        </w:rPr>
        <w:t xml:space="preserve">Veljavnost pogodbe je do </w:t>
      </w:r>
      <w:r w:rsidRPr="00802677">
        <w:rPr>
          <w:rFonts w:cs="Arial"/>
          <w:b/>
          <w:sz w:val="22"/>
          <w:szCs w:val="22"/>
          <w:lang w:val="sl-SI"/>
        </w:rPr>
        <w:t xml:space="preserve">porabe načrtovanih sredstev v višini </w:t>
      </w:r>
      <w:r w:rsidR="00407225" w:rsidRPr="00407225">
        <w:rPr>
          <w:rFonts w:cs="Arial"/>
          <w:b/>
          <w:sz w:val="22"/>
          <w:szCs w:val="22"/>
          <w:lang w:val="sl-SI"/>
        </w:rPr>
        <w:t>31.427,20</w:t>
      </w:r>
      <w:r w:rsidR="009E2D60" w:rsidRPr="00407225">
        <w:rPr>
          <w:rFonts w:cs="Arial"/>
          <w:b/>
          <w:sz w:val="22"/>
          <w:szCs w:val="22"/>
          <w:lang w:val="sl-SI"/>
        </w:rPr>
        <w:t xml:space="preserve"> EUR</w:t>
      </w:r>
      <w:r w:rsidRPr="00407225">
        <w:rPr>
          <w:rFonts w:cs="Arial"/>
          <w:b/>
          <w:sz w:val="22"/>
          <w:szCs w:val="22"/>
          <w:lang w:val="sl-SI"/>
        </w:rPr>
        <w:t xml:space="preserve"> z DDV</w:t>
      </w:r>
      <w:r w:rsidRPr="00485F77">
        <w:rPr>
          <w:rFonts w:cs="Arial"/>
          <w:b/>
          <w:bCs/>
          <w:sz w:val="22"/>
          <w:szCs w:val="22"/>
          <w:lang w:val="sl-SI" w:eastAsia="sl-SI"/>
        </w:rPr>
        <w:t xml:space="preserve"> </w:t>
      </w:r>
      <w:r w:rsidRPr="00490AAA">
        <w:rPr>
          <w:rFonts w:cs="Arial"/>
          <w:sz w:val="22"/>
          <w:szCs w:val="22"/>
          <w:lang w:val="sl-SI"/>
        </w:rPr>
        <w:t xml:space="preserve">oziroma ne dlje </w:t>
      </w:r>
      <w:r w:rsidRPr="00F1482A">
        <w:rPr>
          <w:rFonts w:cs="Arial"/>
          <w:sz w:val="22"/>
          <w:szCs w:val="22"/>
          <w:lang w:val="sl-SI"/>
        </w:rPr>
        <w:t xml:space="preserve">kot </w:t>
      </w:r>
      <w:r w:rsidR="00485F77">
        <w:rPr>
          <w:rFonts w:cs="Arial"/>
          <w:b/>
          <w:sz w:val="22"/>
          <w:szCs w:val="22"/>
          <w:lang w:val="sl-SI"/>
        </w:rPr>
        <w:t>2</w:t>
      </w:r>
      <w:r w:rsidRPr="00F1482A">
        <w:rPr>
          <w:rFonts w:cs="Arial"/>
          <w:b/>
          <w:sz w:val="22"/>
          <w:szCs w:val="22"/>
          <w:lang w:val="sl-SI"/>
        </w:rPr>
        <w:t xml:space="preserve"> let</w:t>
      </w:r>
      <w:r w:rsidR="00485F77">
        <w:rPr>
          <w:rFonts w:cs="Arial"/>
          <w:b/>
          <w:sz w:val="22"/>
          <w:szCs w:val="22"/>
          <w:lang w:val="sl-SI"/>
        </w:rPr>
        <w:t>i</w:t>
      </w:r>
      <w:r w:rsidRPr="00F1482A">
        <w:rPr>
          <w:rFonts w:cs="Arial"/>
          <w:b/>
          <w:sz w:val="22"/>
          <w:szCs w:val="22"/>
          <w:lang w:val="sl-SI"/>
        </w:rPr>
        <w:t xml:space="preserve"> od</w:t>
      </w:r>
      <w:r w:rsidRPr="00490AAA">
        <w:rPr>
          <w:rFonts w:cs="Arial"/>
          <w:b/>
          <w:sz w:val="22"/>
          <w:szCs w:val="22"/>
          <w:lang w:val="sl-SI"/>
        </w:rPr>
        <w:t xml:space="preserve"> podpisa pogodbe</w:t>
      </w:r>
      <w:r w:rsidRPr="00347D15">
        <w:rPr>
          <w:rFonts w:cs="Arial"/>
          <w:sz w:val="22"/>
          <w:szCs w:val="22"/>
          <w:lang w:val="sl-SI"/>
        </w:rPr>
        <w:t>.</w:t>
      </w:r>
    </w:p>
    <w:p w14:paraId="259BF289" w14:textId="77777777" w:rsidR="00FE3D89" w:rsidRPr="00DD67BE" w:rsidRDefault="00FE3D89" w:rsidP="0019283E">
      <w:pPr>
        <w:pStyle w:val="Navadensplet"/>
        <w:spacing w:before="0" w:beforeAutospacing="0" w:after="0" w:afterAutospacing="0"/>
        <w:rPr>
          <w:rFonts w:ascii="Arial" w:hAnsi="Arial" w:cs="Arial"/>
          <w:color w:val="FF0000"/>
          <w:sz w:val="22"/>
          <w:szCs w:val="22"/>
        </w:rPr>
      </w:pPr>
    </w:p>
    <w:sectPr w:rsidR="00FE3D89" w:rsidRPr="00DD67BE" w:rsidSect="00285AE0">
      <w:headerReference w:type="default" r:id="rId14"/>
      <w:footerReference w:type="default" r:id="rId15"/>
      <w:pgSz w:w="11906" w:h="16838"/>
      <w:pgMar w:top="1134" w:right="1286"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B441" w14:textId="77777777" w:rsidR="00F75458" w:rsidRDefault="00F75458" w:rsidP="00BA6F86">
      <w:pPr>
        <w:spacing w:line="240" w:lineRule="auto"/>
      </w:pPr>
      <w:r>
        <w:separator/>
      </w:r>
    </w:p>
  </w:endnote>
  <w:endnote w:type="continuationSeparator" w:id="0">
    <w:p w14:paraId="1DDFE03A" w14:textId="77777777" w:rsidR="00F75458" w:rsidRDefault="00F75458" w:rsidP="00BA6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CD2A" w14:textId="77777777" w:rsidR="008A7039" w:rsidRDefault="0092698F">
    <w:pPr>
      <w:pStyle w:val="Noga"/>
      <w:jc w:val="right"/>
    </w:pPr>
    <w:r>
      <w:fldChar w:fldCharType="begin"/>
    </w:r>
    <w:r w:rsidR="008A7039">
      <w:instrText>PAGE   \* MERGEFORMAT</w:instrText>
    </w:r>
    <w:r>
      <w:fldChar w:fldCharType="separate"/>
    </w:r>
    <w:r w:rsidR="00A066E8" w:rsidRPr="00A066E8">
      <w:rPr>
        <w:noProof/>
        <w:lang w:val="sl-SI"/>
      </w:rPr>
      <w:t>1</w:t>
    </w:r>
    <w:r>
      <w:fldChar w:fldCharType="end"/>
    </w:r>
  </w:p>
  <w:p w14:paraId="4B28AAFC" w14:textId="77777777" w:rsidR="008A7039" w:rsidRDefault="008A703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0BF98" w14:textId="77777777" w:rsidR="00F75458" w:rsidRDefault="00F75458" w:rsidP="00BA6F86">
      <w:pPr>
        <w:spacing w:line="240" w:lineRule="auto"/>
      </w:pPr>
      <w:r>
        <w:separator/>
      </w:r>
    </w:p>
  </w:footnote>
  <w:footnote w:type="continuationSeparator" w:id="0">
    <w:p w14:paraId="7BA82F35" w14:textId="77777777" w:rsidR="00F75458" w:rsidRDefault="00F75458" w:rsidP="00BA6F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0EB1" w14:textId="7804668E" w:rsidR="00251EDC" w:rsidRPr="00096511" w:rsidRDefault="004E2840" w:rsidP="004E2840">
    <w:pPr>
      <w:pStyle w:val="Glava"/>
    </w:pPr>
    <w:r>
      <w:rPr>
        <w:b/>
        <w:noProof/>
      </w:rPr>
      <w:drawing>
        <wp:inline distT="0" distB="0" distL="0" distR="0" wp14:anchorId="2219BC9A" wp14:editId="4CD9F728">
          <wp:extent cx="2352675" cy="853554"/>
          <wp:effectExtent l="0" t="0" r="0" b="3810"/>
          <wp:docPr id="84243171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853554"/>
                  </a:xfrm>
                  <a:prstGeom prst="rect">
                    <a:avLst/>
                  </a:prstGeom>
                  <a:noFill/>
                </pic:spPr>
              </pic:pic>
            </a:graphicData>
          </a:graphic>
        </wp:inline>
      </w:drawing>
    </w:r>
    <w:r w:rsidR="00096511" w:rsidRPr="00251EDC">
      <w:rPr>
        <w:b/>
      </w:rPr>
      <w:t xml:space="preserve"> </w:t>
    </w:r>
    <w:r w:rsidR="00096511">
      <w:rPr>
        <w:b/>
      </w:rPr>
      <w:tab/>
    </w:r>
    <w:r>
      <w:rPr>
        <w:b/>
      </w:rPr>
      <w:tab/>
    </w:r>
    <w:r w:rsidR="00251EDC" w:rsidRPr="00096511">
      <w:t>Priloga 1</w:t>
    </w:r>
  </w:p>
  <w:p w14:paraId="0A554D02" w14:textId="77777777" w:rsidR="00251EDC" w:rsidRDefault="00251ED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A5E86A6"/>
    <w:lvl w:ilvl="0">
      <w:numFmt w:val="bullet"/>
      <w:lvlText w:val="*"/>
      <w:lvlJc w:val="left"/>
    </w:lvl>
  </w:abstractNum>
  <w:abstractNum w:abstractNumId="1" w15:restartNumberingAfterBreak="0">
    <w:nsid w:val="00A573AC"/>
    <w:multiLevelType w:val="hybridMultilevel"/>
    <w:tmpl w:val="1BBC5F3C"/>
    <w:lvl w:ilvl="0" w:tplc="3626BE46">
      <w:start w:val="1"/>
      <w:numFmt w:val="decimal"/>
      <w:lvlText w:val="%1."/>
      <w:lvlJc w:val="left"/>
      <w:pPr>
        <w:ind w:left="509" w:hanging="360"/>
      </w:pPr>
      <w:rPr>
        <w:rFonts w:hint="default"/>
      </w:rPr>
    </w:lvl>
    <w:lvl w:ilvl="1" w:tplc="04240019" w:tentative="1">
      <w:start w:val="1"/>
      <w:numFmt w:val="lowerLetter"/>
      <w:lvlText w:val="%2."/>
      <w:lvlJc w:val="left"/>
      <w:pPr>
        <w:ind w:left="1229" w:hanging="360"/>
      </w:pPr>
    </w:lvl>
    <w:lvl w:ilvl="2" w:tplc="0424001B" w:tentative="1">
      <w:start w:val="1"/>
      <w:numFmt w:val="lowerRoman"/>
      <w:lvlText w:val="%3."/>
      <w:lvlJc w:val="right"/>
      <w:pPr>
        <w:ind w:left="1949" w:hanging="180"/>
      </w:pPr>
    </w:lvl>
    <w:lvl w:ilvl="3" w:tplc="0424000F" w:tentative="1">
      <w:start w:val="1"/>
      <w:numFmt w:val="decimal"/>
      <w:lvlText w:val="%4."/>
      <w:lvlJc w:val="left"/>
      <w:pPr>
        <w:ind w:left="2669" w:hanging="360"/>
      </w:pPr>
    </w:lvl>
    <w:lvl w:ilvl="4" w:tplc="04240019" w:tentative="1">
      <w:start w:val="1"/>
      <w:numFmt w:val="lowerLetter"/>
      <w:lvlText w:val="%5."/>
      <w:lvlJc w:val="left"/>
      <w:pPr>
        <w:ind w:left="3389" w:hanging="360"/>
      </w:pPr>
    </w:lvl>
    <w:lvl w:ilvl="5" w:tplc="0424001B" w:tentative="1">
      <w:start w:val="1"/>
      <w:numFmt w:val="lowerRoman"/>
      <w:lvlText w:val="%6."/>
      <w:lvlJc w:val="right"/>
      <w:pPr>
        <w:ind w:left="4109" w:hanging="180"/>
      </w:pPr>
    </w:lvl>
    <w:lvl w:ilvl="6" w:tplc="0424000F" w:tentative="1">
      <w:start w:val="1"/>
      <w:numFmt w:val="decimal"/>
      <w:lvlText w:val="%7."/>
      <w:lvlJc w:val="left"/>
      <w:pPr>
        <w:ind w:left="4829" w:hanging="360"/>
      </w:pPr>
    </w:lvl>
    <w:lvl w:ilvl="7" w:tplc="04240019" w:tentative="1">
      <w:start w:val="1"/>
      <w:numFmt w:val="lowerLetter"/>
      <w:lvlText w:val="%8."/>
      <w:lvlJc w:val="left"/>
      <w:pPr>
        <w:ind w:left="5549" w:hanging="360"/>
      </w:pPr>
    </w:lvl>
    <w:lvl w:ilvl="8" w:tplc="0424001B" w:tentative="1">
      <w:start w:val="1"/>
      <w:numFmt w:val="lowerRoman"/>
      <w:lvlText w:val="%9."/>
      <w:lvlJc w:val="right"/>
      <w:pPr>
        <w:ind w:left="6269" w:hanging="180"/>
      </w:pPr>
    </w:lvl>
  </w:abstractNum>
  <w:abstractNum w:abstractNumId="2" w15:restartNumberingAfterBreak="0">
    <w:nsid w:val="00DF17BA"/>
    <w:multiLevelType w:val="hybridMultilevel"/>
    <w:tmpl w:val="D658726C"/>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4B0EA9"/>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4874CD0"/>
    <w:multiLevelType w:val="hybridMultilevel"/>
    <w:tmpl w:val="02AE4B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1A3F06"/>
    <w:multiLevelType w:val="hybridMultilevel"/>
    <w:tmpl w:val="01E86086"/>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64019A"/>
    <w:multiLevelType w:val="hybridMultilevel"/>
    <w:tmpl w:val="4190C32C"/>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8B250A"/>
    <w:multiLevelType w:val="hybridMultilevel"/>
    <w:tmpl w:val="4DDC8722"/>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D66993"/>
    <w:multiLevelType w:val="hybridMultilevel"/>
    <w:tmpl w:val="D94E01DE"/>
    <w:lvl w:ilvl="0" w:tplc="5B5E9D8C">
      <w:start w:val="1"/>
      <w:numFmt w:val="bullet"/>
      <w:lvlText w:val=""/>
      <w:lvlJc w:val="left"/>
      <w:pPr>
        <w:ind w:left="720" w:hanging="360"/>
      </w:pPr>
      <w:rPr>
        <w:rFonts w:ascii="Symbol" w:hAnsi="Symbo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306CE7"/>
    <w:multiLevelType w:val="hybridMultilevel"/>
    <w:tmpl w:val="E5907AF8"/>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4C475D"/>
    <w:multiLevelType w:val="hybridMultilevel"/>
    <w:tmpl w:val="DA42CE00"/>
    <w:lvl w:ilvl="0" w:tplc="5B5E9D8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327F93"/>
    <w:multiLevelType w:val="hybridMultilevel"/>
    <w:tmpl w:val="6E46D3F6"/>
    <w:lvl w:ilvl="0" w:tplc="739C829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C7183A"/>
    <w:multiLevelType w:val="hybridMultilevel"/>
    <w:tmpl w:val="31CCEF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51308C6"/>
    <w:multiLevelType w:val="hybridMultilevel"/>
    <w:tmpl w:val="845667A2"/>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220987"/>
    <w:multiLevelType w:val="hybridMultilevel"/>
    <w:tmpl w:val="40D8187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032C58"/>
    <w:multiLevelType w:val="hybridMultilevel"/>
    <w:tmpl w:val="856C2640"/>
    <w:lvl w:ilvl="0" w:tplc="AD203714">
      <w:start w:val="5"/>
      <w:numFmt w:val="bullet"/>
      <w:lvlText w:val="-"/>
      <w:lvlJc w:val="left"/>
      <w:pPr>
        <w:ind w:left="720" w:hanging="360"/>
      </w:pPr>
      <w:rPr>
        <w:rFonts w:ascii="Arial" w:eastAsia="Times New Roman" w:hAnsi="Arial" w:cs="Arial" w:hint="default"/>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DDF083A"/>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2F23076B"/>
    <w:multiLevelType w:val="hybridMultilevel"/>
    <w:tmpl w:val="82963CB2"/>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32680FA4"/>
    <w:multiLevelType w:val="hybridMultilevel"/>
    <w:tmpl w:val="CA3CFC8E"/>
    <w:lvl w:ilvl="0" w:tplc="39909DA2">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4794A26"/>
    <w:multiLevelType w:val="hybridMultilevel"/>
    <w:tmpl w:val="A98A9E24"/>
    <w:lvl w:ilvl="0" w:tplc="0424000F">
      <w:start w:val="1"/>
      <w:numFmt w:val="decimal"/>
      <w:lvlText w:val="%1."/>
      <w:lvlJc w:val="left"/>
      <w:pPr>
        <w:tabs>
          <w:tab w:val="num" w:pos="502"/>
        </w:tabs>
        <w:ind w:left="502"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7502618"/>
    <w:multiLevelType w:val="hybridMultilevel"/>
    <w:tmpl w:val="4C0A77C2"/>
    <w:lvl w:ilvl="0" w:tplc="0424000D">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8C1229"/>
    <w:multiLevelType w:val="hybridMultilevel"/>
    <w:tmpl w:val="DF5EBCD2"/>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A2E293D"/>
    <w:multiLevelType w:val="hybridMultilevel"/>
    <w:tmpl w:val="A6FEEAF2"/>
    <w:lvl w:ilvl="0" w:tplc="5B5E9D8C">
      <w:start w:val="1"/>
      <w:numFmt w:val="bullet"/>
      <w:lvlText w:val=""/>
      <w:lvlJc w:val="left"/>
      <w:pPr>
        <w:ind w:left="705" w:hanging="360"/>
      </w:pPr>
      <w:rPr>
        <w:rFonts w:ascii="Symbol" w:hAnsi="Symbol" w:hint="default"/>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23" w15:restartNumberingAfterBreak="0">
    <w:nsid w:val="3A49541A"/>
    <w:multiLevelType w:val="hybridMultilevel"/>
    <w:tmpl w:val="55C4926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12E4C19"/>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444C5A3A"/>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458B36AC"/>
    <w:multiLevelType w:val="hybridMultilevel"/>
    <w:tmpl w:val="24C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8E3ADA"/>
    <w:multiLevelType w:val="hybridMultilevel"/>
    <w:tmpl w:val="14FEB4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B9012AE"/>
    <w:multiLevelType w:val="hybridMultilevel"/>
    <w:tmpl w:val="BF64D956"/>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7A01F8"/>
    <w:multiLevelType w:val="hybridMultilevel"/>
    <w:tmpl w:val="5F66229C"/>
    <w:lvl w:ilvl="0" w:tplc="5B5E9D8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5672E9"/>
    <w:multiLevelType w:val="hybridMultilevel"/>
    <w:tmpl w:val="2FDED370"/>
    <w:lvl w:ilvl="0" w:tplc="0424000D">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2AA1916"/>
    <w:multiLevelType w:val="hybridMultilevel"/>
    <w:tmpl w:val="3050EDDE"/>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32C7DFB"/>
    <w:multiLevelType w:val="hybridMultilevel"/>
    <w:tmpl w:val="A1E8DF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54D393F"/>
    <w:multiLevelType w:val="hybridMultilevel"/>
    <w:tmpl w:val="A98A9E24"/>
    <w:lvl w:ilvl="0" w:tplc="0424000F">
      <w:start w:val="1"/>
      <w:numFmt w:val="decimal"/>
      <w:lvlText w:val="%1."/>
      <w:lvlJc w:val="left"/>
      <w:pPr>
        <w:tabs>
          <w:tab w:val="num" w:pos="502"/>
        </w:tabs>
        <w:ind w:left="502"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88B0F57"/>
    <w:multiLevelType w:val="hybridMultilevel"/>
    <w:tmpl w:val="4A4CC204"/>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ED54D13"/>
    <w:multiLevelType w:val="hybridMultilevel"/>
    <w:tmpl w:val="4CBC42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16A6F6F"/>
    <w:multiLevelType w:val="hybridMultilevel"/>
    <w:tmpl w:val="940CFBE4"/>
    <w:lvl w:ilvl="0" w:tplc="0424000D">
      <w:start w:val="1"/>
      <w:numFmt w:val="bullet"/>
      <w:lvlText w:val=""/>
      <w:lvlJc w:val="left"/>
      <w:pPr>
        <w:ind w:left="720" w:hanging="360"/>
      </w:pPr>
      <w:rPr>
        <w:rFonts w:ascii="Wingdings" w:hAnsi="Wingding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28A1FE6"/>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8" w15:restartNumberingAfterBreak="0">
    <w:nsid w:val="677A133D"/>
    <w:multiLevelType w:val="hybridMultilevel"/>
    <w:tmpl w:val="0E6EDB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DC85D46"/>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0" w15:restartNumberingAfterBreak="0">
    <w:nsid w:val="716500DA"/>
    <w:multiLevelType w:val="hybridMultilevel"/>
    <w:tmpl w:val="87DEF87A"/>
    <w:lvl w:ilvl="0" w:tplc="BF2A38D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4CD3C86"/>
    <w:multiLevelType w:val="hybridMultilevel"/>
    <w:tmpl w:val="FB28C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F07CFA"/>
    <w:multiLevelType w:val="hybridMultilevel"/>
    <w:tmpl w:val="90C8B0B0"/>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43" w15:restartNumberingAfterBreak="0">
    <w:nsid w:val="76C7150A"/>
    <w:multiLevelType w:val="hybridMultilevel"/>
    <w:tmpl w:val="A98A9E2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7ADA4508"/>
    <w:multiLevelType w:val="hybridMultilevel"/>
    <w:tmpl w:val="1674DDCE"/>
    <w:lvl w:ilvl="0" w:tplc="C6068330">
      <w:start w:val="1"/>
      <w:numFmt w:val="decimal"/>
      <w:lvlText w:val="%1."/>
      <w:lvlJc w:val="left"/>
      <w:pPr>
        <w:ind w:left="360" w:hanging="360"/>
      </w:pPr>
      <w:rPr>
        <w:rFonts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BFE1FFA"/>
    <w:multiLevelType w:val="hybridMultilevel"/>
    <w:tmpl w:val="FFD088B8"/>
    <w:lvl w:ilvl="0" w:tplc="5B5E9D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CCC6408"/>
    <w:multiLevelType w:val="hybridMultilevel"/>
    <w:tmpl w:val="B6489BC2"/>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491682">
    <w:abstractNumId w:val="43"/>
  </w:num>
  <w:num w:numId="2" w16cid:durableId="660887054">
    <w:abstractNumId w:val="0"/>
    <w:lvlOverride w:ilvl="0">
      <w:lvl w:ilvl="0">
        <w:start w:val="65535"/>
        <w:numFmt w:val="bullet"/>
        <w:lvlText w:val="•"/>
        <w:legacy w:legacy="1" w:legacySpace="0" w:legacyIndent="360"/>
        <w:lvlJc w:val="left"/>
        <w:rPr>
          <w:rFonts w:ascii="Arial" w:hAnsi="Arial" w:cs="Arial" w:hint="default"/>
        </w:rPr>
      </w:lvl>
    </w:lvlOverride>
  </w:num>
  <w:num w:numId="3" w16cid:durableId="1493063906">
    <w:abstractNumId w:val="26"/>
  </w:num>
  <w:num w:numId="4" w16cid:durableId="981544753">
    <w:abstractNumId w:val="14"/>
  </w:num>
  <w:num w:numId="5" w16cid:durableId="325524327">
    <w:abstractNumId w:val="33"/>
  </w:num>
  <w:num w:numId="6" w16cid:durableId="1996570412">
    <w:abstractNumId w:val="23"/>
  </w:num>
  <w:num w:numId="7" w16cid:durableId="237598128">
    <w:abstractNumId w:val="4"/>
  </w:num>
  <w:num w:numId="8" w16cid:durableId="176888492">
    <w:abstractNumId w:val="7"/>
  </w:num>
  <w:num w:numId="9" w16cid:durableId="724522574">
    <w:abstractNumId w:val="27"/>
  </w:num>
  <w:num w:numId="10" w16cid:durableId="2014912072">
    <w:abstractNumId w:val="36"/>
  </w:num>
  <w:num w:numId="11" w16cid:durableId="2095197756">
    <w:abstractNumId w:val="20"/>
  </w:num>
  <w:num w:numId="12" w16cid:durableId="1025864937">
    <w:abstractNumId w:val="30"/>
  </w:num>
  <w:num w:numId="13" w16cid:durableId="800538043">
    <w:abstractNumId w:val="32"/>
  </w:num>
  <w:num w:numId="14" w16cid:durableId="137766217">
    <w:abstractNumId w:val="44"/>
  </w:num>
  <w:num w:numId="15" w16cid:durableId="846407934">
    <w:abstractNumId w:val="12"/>
  </w:num>
  <w:num w:numId="16" w16cid:durableId="1716654691">
    <w:abstractNumId w:val="5"/>
  </w:num>
  <w:num w:numId="17" w16cid:durableId="274872124">
    <w:abstractNumId w:val="34"/>
  </w:num>
  <w:num w:numId="18" w16cid:durableId="1898054501">
    <w:abstractNumId w:val="31"/>
  </w:num>
  <w:num w:numId="19" w16cid:durableId="1165364295">
    <w:abstractNumId w:val="28"/>
  </w:num>
  <w:num w:numId="20" w16cid:durableId="2101829826">
    <w:abstractNumId w:val="6"/>
  </w:num>
  <w:num w:numId="21" w16cid:durableId="574780784">
    <w:abstractNumId w:val="29"/>
  </w:num>
  <w:num w:numId="22" w16cid:durableId="747845100">
    <w:abstractNumId w:val="10"/>
  </w:num>
  <w:num w:numId="23" w16cid:durableId="1122921532">
    <w:abstractNumId w:val="22"/>
  </w:num>
  <w:num w:numId="24" w16cid:durableId="1977098302">
    <w:abstractNumId w:val="45"/>
  </w:num>
  <w:num w:numId="25" w16cid:durableId="979965823">
    <w:abstractNumId w:val="19"/>
  </w:num>
  <w:num w:numId="26" w16cid:durableId="286208203">
    <w:abstractNumId w:val="25"/>
  </w:num>
  <w:num w:numId="27" w16cid:durableId="1020474641">
    <w:abstractNumId w:val="16"/>
  </w:num>
  <w:num w:numId="28" w16cid:durableId="232740266">
    <w:abstractNumId w:val="3"/>
  </w:num>
  <w:num w:numId="29" w16cid:durableId="2030838778">
    <w:abstractNumId w:val="37"/>
  </w:num>
  <w:num w:numId="30" w16cid:durableId="1327855407">
    <w:abstractNumId w:val="24"/>
  </w:num>
  <w:num w:numId="31" w16cid:durableId="1605306674">
    <w:abstractNumId w:val="39"/>
  </w:num>
  <w:num w:numId="32" w16cid:durableId="163053730">
    <w:abstractNumId w:val="42"/>
  </w:num>
  <w:num w:numId="33" w16cid:durableId="1660961365">
    <w:abstractNumId w:val="40"/>
  </w:num>
  <w:num w:numId="34" w16cid:durableId="1670987691">
    <w:abstractNumId w:val="35"/>
  </w:num>
  <w:num w:numId="35" w16cid:durableId="1970162661">
    <w:abstractNumId w:val="21"/>
  </w:num>
  <w:num w:numId="36" w16cid:durableId="711613034">
    <w:abstractNumId w:val="38"/>
  </w:num>
  <w:num w:numId="37" w16cid:durableId="496770654">
    <w:abstractNumId w:val="1"/>
  </w:num>
  <w:num w:numId="38" w16cid:durableId="697586482">
    <w:abstractNumId w:val="41"/>
  </w:num>
  <w:num w:numId="39" w16cid:durableId="26373474">
    <w:abstractNumId w:val="13"/>
  </w:num>
  <w:num w:numId="40" w16cid:durableId="2063167588">
    <w:abstractNumId w:val="15"/>
  </w:num>
  <w:num w:numId="41" w16cid:durableId="1560550552">
    <w:abstractNumId w:val="8"/>
  </w:num>
  <w:num w:numId="42" w16cid:durableId="2105569495">
    <w:abstractNumId w:val="11"/>
  </w:num>
  <w:num w:numId="43" w16cid:durableId="1108551498">
    <w:abstractNumId w:val="46"/>
  </w:num>
  <w:num w:numId="44" w16cid:durableId="50858108">
    <w:abstractNumId w:val="18"/>
  </w:num>
  <w:num w:numId="45" w16cid:durableId="1885099526">
    <w:abstractNumId w:val="2"/>
  </w:num>
  <w:num w:numId="46" w16cid:durableId="891506068">
    <w:abstractNumId w:val="9"/>
  </w:num>
  <w:num w:numId="47" w16cid:durableId="1663192436">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51E"/>
    <w:rsid w:val="00005239"/>
    <w:rsid w:val="00010B4A"/>
    <w:rsid w:val="00012473"/>
    <w:rsid w:val="00022464"/>
    <w:rsid w:val="00022DA9"/>
    <w:rsid w:val="0002538E"/>
    <w:rsid w:val="0002696C"/>
    <w:rsid w:val="00041903"/>
    <w:rsid w:val="00047F06"/>
    <w:rsid w:val="00050E99"/>
    <w:rsid w:val="00072DB0"/>
    <w:rsid w:val="0007361F"/>
    <w:rsid w:val="00076B32"/>
    <w:rsid w:val="00077673"/>
    <w:rsid w:val="0009137B"/>
    <w:rsid w:val="0009268F"/>
    <w:rsid w:val="00096511"/>
    <w:rsid w:val="000A29C0"/>
    <w:rsid w:val="000B3DDF"/>
    <w:rsid w:val="000E22AC"/>
    <w:rsid w:val="000E4FF6"/>
    <w:rsid w:val="000F1B21"/>
    <w:rsid w:val="000F27A2"/>
    <w:rsid w:val="000F2E36"/>
    <w:rsid w:val="00104403"/>
    <w:rsid w:val="00113307"/>
    <w:rsid w:val="00122ED0"/>
    <w:rsid w:val="001456DE"/>
    <w:rsid w:val="00146ECA"/>
    <w:rsid w:val="00151FEC"/>
    <w:rsid w:val="0015283C"/>
    <w:rsid w:val="00164BDD"/>
    <w:rsid w:val="00167BA1"/>
    <w:rsid w:val="00173559"/>
    <w:rsid w:val="001773D5"/>
    <w:rsid w:val="001801EA"/>
    <w:rsid w:val="00183C03"/>
    <w:rsid w:val="00190EBB"/>
    <w:rsid w:val="00191D77"/>
    <w:rsid w:val="0019283E"/>
    <w:rsid w:val="001A44FF"/>
    <w:rsid w:val="001A5054"/>
    <w:rsid w:val="001A5203"/>
    <w:rsid w:val="001A7CAF"/>
    <w:rsid w:val="001B0803"/>
    <w:rsid w:val="001B6320"/>
    <w:rsid w:val="001D0AE5"/>
    <w:rsid w:val="001D46A0"/>
    <w:rsid w:val="001E08EF"/>
    <w:rsid w:val="001E0C1E"/>
    <w:rsid w:val="002030A2"/>
    <w:rsid w:val="0021321B"/>
    <w:rsid w:val="002150EA"/>
    <w:rsid w:val="00215BD8"/>
    <w:rsid w:val="00222794"/>
    <w:rsid w:val="00222AA1"/>
    <w:rsid w:val="002269F1"/>
    <w:rsid w:val="00233D8F"/>
    <w:rsid w:val="00251EDC"/>
    <w:rsid w:val="002556EC"/>
    <w:rsid w:val="002610A5"/>
    <w:rsid w:val="0026665C"/>
    <w:rsid w:val="002724AB"/>
    <w:rsid w:val="00273989"/>
    <w:rsid w:val="0027658B"/>
    <w:rsid w:val="0028091F"/>
    <w:rsid w:val="00281A2B"/>
    <w:rsid w:val="00285771"/>
    <w:rsid w:val="00285AE0"/>
    <w:rsid w:val="00290D2E"/>
    <w:rsid w:val="002A46A1"/>
    <w:rsid w:val="002B0128"/>
    <w:rsid w:val="002B0DCB"/>
    <w:rsid w:val="002B44E1"/>
    <w:rsid w:val="002C2E08"/>
    <w:rsid w:val="002D0907"/>
    <w:rsid w:val="002F08A9"/>
    <w:rsid w:val="002F50A5"/>
    <w:rsid w:val="002F62FA"/>
    <w:rsid w:val="002F65CA"/>
    <w:rsid w:val="00305B41"/>
    <w:rsid w:val="0031024A"/>
    <w:rsid w:val="00316AD6"/>
    <w:rsid w:val="00330703"/>
    <w:rsid w:val="00333926"/>
    <w:rsid w:val="00336738"/>
    <w:rsid w:val="00343DA7"/>
    <w:rsid w:val="00352AE9"/>
    <w:rsid w:val="003539D8"/>
    <w:rsid w:val="00353A0F"/>
    <w:rsid w:val="003562BC"/>
    <w:rsid w:val="00363C95"/>
    <w:rsid w:val="003706E3"/>
    <w:rsid w:val="00370AAA"/>
    <w:rsid w:val="00377EBD"/>
    <w:rsid w:val="0038302B"/>
    <w:rsid w:val="00383E09"/>
    <w:rsid w:val="003903EF"/>
    <w:rsid w:val="0039241E"/>
    <w:rsid w:val="003A2EF4"/>
    <w:rsid w:val="003C0307"/>
    <w:rsid w:val="003C26E1"/>
    <w:rsid w:val="003C5D4F"/>
    <w:rsid w:val="003D4B7B"/>
    <w:rsid w:val="003E16A1"/>
    <w:rsid w:val="003E1902"/>
    <w:rsid w:val="003E4513"/>
    <w:rsid w:val="003F2BDF"/>
    <w:rsid w:val="003F5326"/>
    <w:rsid w:val="0040483F"/>
    <w:rsid w:val="00407225"/>
    <w:rsid w:val="00414C77"/>
    <w:rsid w:val="00420DDA"/>
    <w:rsid w:val="00433F00"/>
    <w:rsid w:val="00455F03"/>
    <w:rsid w:val="00463104"/>
    <w:rsid w:val="0046374A"/>
    <w:rsid w:val="0046577C"/>
    <w:rsid w:val="00472978"/>
    <w:rsid w:val="0047392D"/>
    <w:rsid w:val="00477671"/>
    <w:rsid w:val="004824B9"/>
    <w:rsid w:val="00485F77"/>
    <w:rsid w:val="004957F7"/>
    <w:rsid w:val="00497700"/>
    <w:rsid w:val="004A0372"/>
    <w:rsid w:val="004B0D82"/>
    <w:rsid w:val="004B372F"/>
    <w:rsid w:val="004B7B49"/>
    <w:rsid w:val="004D5B43"/>
    <w:rsid w:val="004E2840"/>
    <w:rsid w:val="004F5899"/>
    <w:rsid w:val="00507DDE"/>
    <w:rsid w:val="00531418"/>
    <w:rsid w:val="0053609A"/>
    <w:rsid w:val="00536DD8"/>
    <w:rsid w:val="0055495B"/>
    <w:rsid w:val="00560354"/>
    <w:rsid w:val="00574100"/>
    <w:rsid w:val="0058059E"/>
    <w:rsid w:val="00584844"/>
    <w:rsid w:val="005850EE"/>
    <w:rsid w:val="0058565E"/>
    <w:rsid w:val="0058705A"/>
    <w:rsid w:val="005A2B40"/>
    <w:rsid w:val="005B3868"/>
    <w:rsid w:val="005B5396"/>
    <w:rsid w:val="005D1491"/>
    <w:rsid w:val="005E51DD"/>
    <w:rsid w:val="005F7B54"/>
    <w:rsid w:val="00610858"/>
    <w:rsid w:val="0061277F"/>
    <w:rsid w:val="00612EC7"/>
    <w:rsid w:val="00614AAF"/>
    <w:rsid w:val="00624E1D"/>
    <w:rsid w:val="0063770A"/>
    <w:rsid w:val="00641480"/>
    <w:rsid w:val="00643710"/>
    <w:rsid w:val="00647C14"/>
    <w:rsid w:val="00670C1E"/>
    <w:rsid w:val="006853A2"/>
    <w:rsid w:val="00690CBE"/>
    <w:rsid w:val="00692155"/>
    <w:rsid w:val="006932B4"/>
    <w:rsid w:val="00693B6E"/>
    <w:rsid w:val="006A672D"/>
    <w:rsid w:val="006D7B1F"/>
    <w:rsid w:val="006E0CF9"/>
    <w:rsid w:val="006E3AE0"/>
    <w:rsid w:val="006E3FA9"/>
    <w:rsid w:val="006E54A6"/>
    <w:rsid w:val="006E7A34"/>
    <w:rsid w:val="006F020A"/>
    <w:rsid w:val="006F15BF"/>
    <w:rsid w:val="006F1A59"/>
    <w:rsid w:val="006F7517"/>
    <w:rsid w:val="007021E5"/>
    <w:rsid w:val="0070752B"/>
    <w:rsid w:val="00720CBF"/>
    <w:rsid w:val="00722E08"/>
    <w:rsid w:val="007659AA"/>
    <w:rsid w:val="0078616E"/>
    <w:rsid w:val="00790ED4"/>
    <w:rsid w:val="00792643"/>
    <w:rsid w:val="007A3C0D"/>
    <w:rsid w:val="007A4EBC"/>
    <w:rsid w:val="007B227E"/>
    <w:rsid w:val="007B6E8B"/>
    <w:rsid w:val="007C3082"/>
    <w:rsid w:val="007C46A9"/>
    <w:rsid w:val="007C5656"/>
    <w:rsid w:val="007C69D9"/>
    <w:rsid w:val="007C7D85"/>
    <w:rsid w:val="007D3137"/>
    <w:rsid w:val="007D32AE"/>
    <w:rsid w:val="007E10E5"/>
    <w:rsid w:val="007E3A8B"/>
    <w:rsid w:val="007E6210"/>
    <w:rsid w:val="007F2475"/>
    <w:rsid w:val="007F4828"/>
    <w:rsid w:val="007F74D5"/>
    <w:rsid w:val="008013F1"/>
    <w:rsid w:val="00802677"/>
    <w:rsid w:val="00805208"/>
    <w:rsid w:val="0080549C"/>
    <w:rsid w:val="00810AB6"/>
    <w:rsid w:val="0081330B"/>
    <w:rsid w:val="00822C7F"/>
    <w:rsid w:val="008334E5"/>
    <w:rsid w:val="00841C78"/>
    <w:rsid w:val="00861894"/>
    <w:rsid w:val="00866FDF"/>
    <w:rsid w:val="00872C23"/>
    <w:rsid w:val="0088128A"/>
    <w:rsid w:val="00886CB7"/>
    <w:rsid w:val="0089032F"/>
    <w:rsid w:val="008A7039"/>
    <w:rsid w:val="008B2E32"/>
    <w:rsid w:val="008E6484"/>
    <w:rsid w:val="008E7A2B"/>
    <w:rsid w:val="009010D4"/>
    <w:rsid w:val="0090166F"/>
    <w:rsid w:val="009037F5"/>
    <w:rsid w:val="00924CD5"/>
    <w:rsid w:val="0092698F"/>
    <w:rsid w:val="00931FDC"/>
    <w:rsid w:val="009408A0"/>
    <w:rsid w:val="00945BBA"/>
    <w:rsid w:val="00951469"/>
    <w:rsid w:val="00951768"/>
    <w:rsid w:val="00956A1E"/>
    <w:rsid w:val="00957C39"/>
    <w:rsid w:val="0098406C"/>
    <w:rsid w:val="00991BEE"/>
    <w:rsid w:val="00994E67"/>
    <w:rsid w:val="0099707E"/>
    <w:rsid w:val="009A24AB"/>
    <w:rsid w:val="009A2AC8"/>
    <w:rsid w:val="009C180E"/>
    <w:rsid w:val="009C76C4"/>
    <w:rsid w:val="009D2585"/>
    <w:rsid w:val="009D4747"/>
    <w:rsid w:val="009D62C2"/>
    <w:rsid w:val="009E2696"/>
    <w:rsid w:val="009E2D60"/>
    <w:rsid w:val="009F290E"/>
    <w:rsid w:val="009F345B"/>
    <w:rsid w:val="00A02307"/>
    <w:rsid w:val="00A046D7"/>
    <w:rsid w:val="00A066E8"/>
    <w:rsid w:val="00A1059D"/>
    <w:rsid w:val="00A123DD"/>
    <w:rsid w:val="00A134C5"/>
    <w:rsid w:val="00A1350C"/>
    <w:rsid w:val="00A13E5B"/>
    <w:rsid w:val="00A242FF"/>
    <w:rsid w:val="00A57D37"/>
    <w:rsid w:val="00A663B4"/>
    <w:rsid w:val="00A66A13"/>
    <w:rsid w:val="00A71837"/>
    <w:rsid w:val="00A71F28"/>
    <w:rsid w:val="00A85A3D"/>
    <w:rsid w:val="00A92A69"/>
    <w:rsid w:val="00A94A22"/>
    <w:rsid w:val="00AA21B0"/>
    <w:rsid w:val="00AA5B3D"/>
    <w:rsid w:val="00AA744C"/>
    <w:rsid w:val="00AC1583"/>
    <w:rsid w:val="00AC50C6"/>
    <w:rsid w:val="00AC7241"/>
    <w:rsid w:val="00AD3B5A"/>
    <w:rsid w:val="00AE3311"/>
    <w:rsid w:val="00AF12DF"/>
    <w:rsid w:val="00B00A10"/>
    <w:rsid w:val="00B123C2"/>
    <w:rsid w:val="00B17872"/>
    <w:rsid w:val="00B21605"/>
    <w:rsid w:val="00B2528E"/>
    <w:rsid w:val="00B32E8E"/>
    <w:rsid w:val="00B43BC2"/>
    <w:rsid w:val="00B44ECB"/>
    <w:rsid w:val="00B5187B"/>
    <w:rsid w:val="00B63A1D"/>
    <w:rsid w:val="00B70F4A"/>
    <w:rsid w:val="00B74050"/>
    <w:rsid w:val="00B82EDC"/>
    <w:rsid w:val="00B90585"/>
    <w:rsid w:val="00BA0AC3"/>
    <w:rsid w:val="00BA6F86"/>
    <w:rsid w:val="00BB2371"/>
    <w:rsid w:val="00BC2062"/>
    <w:rsid w:val="00BC62FE"/>
    <w:rsid w:val="00BC7F4B"/>
    <w:rsid w:val="00BD1036"/>
    <w:rsid w:val="00BD2D55"/>
    <w:rsid w:val="00BD3890"/>
    <w:rsid w:val="00BD7512"/>
    <w:rsid w:val="00BE1ABA"/>
    <w:rsid w:val="00BF345E"/>
    <w:rsid w:val="00C065D7"/>
    <w:rsid w:val="00C12401"/>
    <w:rsid w:val="00C34E6D"/>
    <w:rsid w:val="00C408B8"/>
    <w:rsid w:val="00C560E8"/>
    <w:rsid w:val="00C60268"/>
    <w:rsid w:val="00C65754"/>
    <w:rsid w:val="00C90C65"/>
    <w:rsid w:val="00C97C1D"/>
    <w:rsid w:val="00CA0E0B"/>
    <w:rsid w:val="00CC2AA3"/>
    <w:rsid w:val="00CC2AC7"/>
    <w:rsid w:val="00CD44FE"/>
    <w:rsid w:val="00CD4B09"/>
    <w:rsid w:val="00CE0E80"/>
    <w:rsid w:val="00CF249B"/>
    <w:rsid w:val="00CF4B5A"/>
    <w:rsid w:val="00CF53D3"/>
    <w:rsid w:val="00D040E8"/>
    <w:rsid w:val="00D04267"/>
    <w:rsid w:val="00D11281"/>
    <w:rsid w:val="00D114F5"/>
    <w:rsid w:val="00D135D5"/>
    <w:rsid w:val="00D418CD"/>
    <w:rsid w:val="00D47751"/>
    <w:rsid w:val="00D55297"/>
    <w:rsid w:val="00D552AD"/>
    <w:rsid w:val="00D56563"/>
    <w:rsid w:val="00D659EB"/>
    <w:rsid w:val="00D73BE2"/>
    <w:rsid w:val="00D801A2"/>
    <w:rsid w:val="00D8703C"/>
    <w:rsid w:val="00D961E7"/>
    <w:rsid w:val="00DB572E"/>
    <w:rsid w:val="00DD67BE"/>
    <w:rsid w:val="00DE2697"/>
    <w:rsid w:val="00DF0FDC"/>
    <w:rsid w:val="00DF12C5"/>
    <w:rsid w:val="00DF63BF"/>
    <w:rsid w:val="00DF6D9B"/>
    <w:rsid w:val="00E04D6E"/>
    <w:rsid w:val="00E1751E"/>
    <w:rsid w:val="00E2111E"/>
    <w:rsid w:val="00E334BB"/>
    <w:rsid w:val="00E403E0"/>
    <w:rsid w:val="00E42E0E"/>
    <w:rsid w:val="00E54753"/>
    <w:rsid w:val="00E64677"/>
    <w:rsid w:val="00E732C7"/>
    <w:rsid w:val="00E737DE"/>
    <w:rsid w:val="00E74726"/>
    <w:rsid w:val="00E871C7"/>
    <w:rsid w:val="00E9191B"/>
    <w:rsid w:val="00E930C2"/>
    <w:rsid w:val="00EA2916"/>
    <w:rsid w:val="00EA524B"/>
    <w:rsid w:val="00EB18A8"/>
    <w:rsid w:val="00EC121F"/>
    <w:rsid w:val="00ED1BC6"/>
    <w:rsid w:val="00ED2C9A"/>
    <w:rsid w:val="00ED6261"/>
    <w:rsid w:val="00EE0030"/>
    <w:rsid w:val="00EF063E"/>
    <w:rsid w:val="00EF1891"/>
    <w:rsid w:val="00F04949"/>
    <w:rsid w:val="00F0604C"/>
    <w:rsid w:val="00F070A0"/>
    <w:rsid w:val="00F15D5F"/>
    <w:rsid w:val="00F27AF8"/>
    <w:rsid w:val="00F30A08"/>
    <w:rsid w:val="00F31A08"/>
    <w:rsid w:val="00F339E4"/>
    <w:rsid w:val="00F46A0A"/>
    <w:rsid w:val="00F628CD"/>
    <w:rsid w:val="00F63F4C"/>
    <w:rsid w:val="00F6682B"/>
    <w:rsid w:val="00F71BD3"/>
    <w:rsid w:val="00F75458"/>
    <w:rsid w:val="00F94268"/>
    <w:rsid w:val="00FA1410"/>
    <w:rsid w:val="00FA35B8"/>
    <w:rsid w:val="00FB2442"/>
    <w:rsid w:val="00FB2E78"/>
    <w:rsid w:val="00FC1915"/>
    <w:rsid w:val="00FC3DDC"/>
    <w:rsid w:val="00FC4E2E"/>
    <w:rsid w:val="00FC5137"/>
    <w:rsid w:val="00FD471A"/>
    <w:rsid w:val="00FE0E58"/>
    <w:rsid w:val="00FE3809"/>
    <w:rsid w:val="00FE3D89"/>
    <w:rsid w:val="00FF2B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CD0371"/>
  <w15:docId w15:val="{E6658FE9-DB38-43E1-B6F8-5C854481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D67BE"/>
    <w:pPr>
      <w:spacing w:line="260" w:lineRule="atLeast"/>
    </w:pPr>
    <w:rPr>
      <w:rFonts w:ascii="Arial" w:hAnsi="Arial"/>
      <w:szCs w:val="24"/>
      <w:lang w:val="en-US" w:eastAsia="en-US"/>
    </w:rPr>
  </w:style>
  <w:style w:type="paragraph" w:styleId="Naslov2">
    <w:name w:val="heading 2"/>
    <w:basedOn w:val="Navaden"/>
    <w:qFormat/>
    <w:rsid w:val="00957C39"/>
    <w:pPr>
      <w:spacing w:before="100" w:beforeAutospacing="1" w:after="100" w:afterAutospacing="1" w:line="240" w:lineRule="auto"/>
      <w:outlineLvl w:val="1"/>
    </w:pPr>
    <w:rPr>
      <w:rFonts w:ascii="Times New Roman" w:hAnsi="Times New Roman"/>
      <w:b/>
      <w:bCs/>
      <w:sz w:val="36"/>
      <w:szCs w:val="36"/>
      <w:lang w:val="sl-SI" w:eastAsia="sl-SI"/>
    </w:rPr>
  </w:style>
  <w:style w:type="paragraph" w:styleId="Naslov3">
    <w:name w:val="heading 3"/>
    <w:basedOn w:val="Navaden"/>
    <w:next w:val="Navaden"/>
    <w:qFormat/>
    <w:rsid w:val="00A13E5B"/>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rsid w:val="00E1751E"/>
    <w:pPr>
      <w:spacing w:before="100" w:beforeAutospacing="1" w:after="100" w:afterAutospacing="1" w:line="240" w:lineRule="auto"/>
    </w:pPr>
    <w:rPr>
      <w:rFonts w:ascii="Times New Roman" w:hAnsi="Times New Roman"/>
      <w:sz w:val="24"/>
      <w:lang w:val="sl-SI" w:eastAsia="sl-SI"/>
    </w:rPr>
  </w:style>
  <w:style w:type="character" w:styleId="Hiperpovezava">
    <w:name w:val="Hyperlink"/>
    <w:rsid w:val="00866FDF"/>
    <w:rPr>
      <w:color w:val="0000FF"/>
      <w:u w:val="single"/>
    </w:rPr>
  </w:style>
  <w:style w:type="character" w:styleId="Krepko">
    <w:name w:val="Strong"/>
    <w:uiPriority w:val="22"/>
    <w:qFormat/>
    <w:rsid w:val="00822C7F"/>
    <w:rPr>
      <w:b/>
      <w:bCs/>
    </w:rPr>
  </w:style>
  <w:style w:type="character" w:styleId="SledenaHiperpovezava">
    <w:name w:val="FollowedHyperlink"/>
    <w:rsid w:val="00822C7F"/>
    <w:rPr>
      <w:color w:val="800080"/>
      <w:u w:val="single"/>
    </w:rPr>
  </w:style>
  <w:style w:type="paragraph" w:customStyle="1" w:styleId="bodytext">
    <w:name w:val="bodytext"/>
    <w:basedOn w:val="Navaden"/>
    <w:rsid w:val="00333926"/>
    <w:pPr>
      <w:spacing w:before="100" w:beforeAutospacing="1" w:after="100" w:afterAutospacing="1" w:line="240" w:lineRule="auto"/>
    </w:pPr>
    <w:rPr>
      <w:rFonts w:ascii="Times New Roman" w:hAnsi="Times New Roman"/>
      <w:sz w:val="24"/>
      <w:lang w:val="sl-SI" w:eastAsia="sl-SI"/>
    </w:rPr>
  </w:style>
  <w:style w:type="character" w:customStyle="1" w:styleId="icoemail">
    <w:name w:val="ico email"/>
    <w:basedOn w:val="Privzetapisavaodstavka"/>
    <w:rsid w:val="0019283E"/>
  </w:style>
  <w:style w:type="table" w:styleId="Tabelamrea">
    <w:name w:val="Table Grid"/>
    <w:basedOn w:val="Navadnatabela"/>
    <w:rsid w:val="006F7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oldoranzen">
    <w:name w:val="textbold_oranzen"/>
    <w:basedOn w:val="Privzetapisavaodstavka"/>
    <w:rsid w:val="006F7517"/>
  </w:style>
  <w:style w:type="paragraph" w:styleId="Glava">
    <w:name w:val="header"/>
    <w:basedOn w:val="Navaden"/>
    <w:link w:val="GlavaZnak"/>
    <w:uiPriority w:val="99"/>
    <w:rsid w:val="00BA6F86"/>
    <w:pPr>
      <w:tabs>
        <w:tab w:val="center" w:pos="4536"/>
        <w:tab w:val="right" w:pos="9072"/>
      </w:tabs>
    </w:pPr>
  </w:style>
  <w:style w:type="character" w:customStyle="1" w:styleId="GlavaZnak">
    <w:name w:val="Glava Znak"/>
    <w:link w:val="Glava"/>
    <w:uiPriority w:val="99"/>
    <w:rsid w:val="00BA6F86"/>
    <w:rPr>
      <w:rFonts w:ascii="Arial" w:hAnsi="Arial"/>
      <w:szCs w:val="24"/>
      <w:lang w:val="en-US" w:eastAsia="en-US"/>
    </w:rPr>
  </w:style>
  <w:style w:type="paragraph" w:styleId="Noga">
    <w:name w:val="footer"/>
    <w:basedOn w:val="Navaden"/>
    <w:link w:val="NogaZnak"/>
    <w:uiPriority w:val="99"/>
    <w:rsid w:val="00BA6F86"/>
    <w:pPr>
      <w:tabs>
        <w:tab w:val="center" w:pos="4536"/>
        <w:tab w:val="right" w:pos="9072"/>
      </w:tabs>
    </w:pPr>
  </w:style>
  <w:style w:type="character" w:customStyle="1" w:styleId="NogaZnak">
    <w:name w:val="Noga Znak"/>
    <w:link w:val="Noga"/>
    <w:uiPriority w:val="99"/>
    <w:rsid w:val="00BA6F86"/>
    <w:rPr>
      <w:rFonts w:ascii="Arial" w:hAnsi="Arial"/>
      <w:szCs w:val="24"/>
      <w:lang w:val="en-US" w:eastAsia="en-US"/>
    </w:rPr>
  </w:style>
  <w:style w:type="character" w:styleId="Pripombasklic">
    <w:name w:val="annotation reference"/>
    <w:basedOn w:val="Privzetapisavaodstavka"/>
    <w:rsid w:val="00EB18A8"/>
    <w:rPr>
      <w:sz w:val="16"/>
      <w:szCs w:val="16"/>
    </w:rPr>
  </w:style>
  <w:style w:type="paragraph" w:styleId="Pripombabesedilo">
    <w:name w:val="annotation text"/>
    <w:basedOn w:val="Navaden"/>
    <w:link w:val="PripombabesediloZnak"/>
    <w:rsid w:val="00EB18A8"/>
    <w:pPr>
      <w:spacing w:line="240" w:lineRule="auto"/>
    </w:pPr>
    <w:rPr>
      <w:szCs w:val="20"/>
    </w:rPr>
  </w:style>
  <w:style w:type="character" w:customStyle="1" w:styleId="PripombabesediloZnak">
    <w:name w:val="Pripomba – besedilo Znak"/>
    <w:basedOn w:val="Privzetapisavaodstavka"/>
    <w:link w:val="Pripombabesedilo"/>
    <w:rsid w:val="00EB18A8"/>
    <w:rPr>
      <w:rFonts w:ascii="Arial" w:hAnsi="Arial"/>
      <w:lang w:val="en-US" w:eastAsia="en-US"/>
    </w:rPr>
  </w:style>
  <w:style w:type="paragraph" w:styleId="Zadevapripombe">
    <w:name w:val="annotation subject"/>
    <w:basedOn w:val="Pripombabesedilo"/>
    <w:next w:val="Pripombabesedilo"/>
    <w:link w:val="ZadevapripombeZnak"/>
    <w:rsid w:val="00EB18A8"/>
    <w:rPr>
      <w:b/>
      <w:bCs/>
    </w:rPr>
  </w:style>
  <w:style w:type="character" w:customStyle="1" w:styleId="ZadevapripombeZnak">
    <w:name w:val="Zadeva pripombe Znak"/>
    <w:basedOn w:val="PripombabesediloZnak"/>
    <w:link w:val="Zadevapripombe"/>
    <w:rsid w:val="00EB18A8"/>
    <w:rPr>
      <w:rFonts w:ascii="Arial" w:hAnsi="Arial"/>
      <w:b/>
      <w:bCs/>
      <w:lang w:val="en-US" w:eastAsia="en-US"/>
    </w:rPr>
  </w:style>
  <w:style w:type="paragraph" w:styleId="Besedilooblaka">
    <w:name w:val="Balloon Text"/>
    <w:basedOn w:val="Navaden"/>
    <w:link w:val="BesedilooblakaZnak"/>
    <w:rsid w:val="00EB18A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EB18A8"/>
    <w:rPr>
      <w:rFonts w:ascii="Segoe UI" w:hAnsi="Segoe UI" w:cs="Segoe UI"/>
      <w:sz w:val="18"/>
      <w:szCs w:val="18"/>
      <w:lang w:val="en-US" w:eastAsia="en-US"/>
    </w:rPr>
  </w:style>
  <w:style w:type="paragraph" w:styleId="Odstavekseznama">
    <w:name w:val="List Paragraph"/>
    <w:basedOn w:val="Navaden"/>
    <w:uiPriority w:val="34"/>
    <w:qFormat/>
    <w:rsid w:val="00005239"/>
    <w:pPr>
      <w:ind w:left="720"/>
      <w:contextualSpacing/>
    </w:pPr>
  </w:style>
  <w:style w:type="paragraph" w:styleId="Brezrazmikov">
    <w:name w:val="No Spacing"/>
    <w:uiPriority w:val="1"/>
    <w:qFormat/>
    <w:rsid w:val="00670C1E"/>
    <w:rPr>
      <w:rFonts w:ascii="Calibri" w:eastAsia="Calibri" w:hAnsi="Calibri"/>
      <w:sz w:val="22"/>
      <w:szCs w:val="22"/>
      <w:lang w:eastAsia="en-US"/>
    </w:rPr>
  </w:style>
  <w:style w:type="character" w:styleId="Nerazreenaomemba">
    <w:name w:val="Unresolved Mention"/>
    <w:basedOn w:val="Privzetapisavaodstavka"/>
    <w:uiPriority w:val="99"/>
    <w:semiHidden/>
    <w:unhideWhenUsed/>
    <w:rsid w:val="00FE3D89"/>
    <w:rPr>
      <w:color w:val="808080"/>
      <w:shd w:val="clear" w:color="auto" w:fill="E6E6E6"/>
    </w:rPr>
  </w:style>
  <w:style w:type="paragraph" w:styleId="Revizija">
    <w:name w:val="Revision"/>
    <w:hidden/>
    <w:uiPriority w:val="99"/>
    <w:semiHidden/>
    <w:rsid w:val="003706E3"/>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027987">
      <w:bodyDiv w:val="1"/>
      <w:marLeft w:val="0"/>
      <w:marRight w:val="0"/>
      <w:marTop w:val="0"/>
      <w:marBottom w:val="0"/>
      <w:divBdr>
        <w:top w:val="none" w:sz="0" w:space="0" w:color="auto"/>
        <w:left w:val="none" w:sz="0" w:space="0" w:color="auto"/>
        <w:bottom w:val="none" w:sz="0" w:space="0" w:color="auto"/>
        <w:right w:val="none" w:sz="0" w:space="0" w:color="auto"/>
      </w:divBdr>
    </w:div>
    <w:div w:id="434638845">
      <w:bodyDiv w:val="1"/>
      <w:marLeft w:val="0"/>
      <w:marRight w:val="0"/>
      <w:marTop w:val="0"/>
      <w:marBottom w:val="0"/>
      <w:divBdr>
        <w:top w:val="none" w:sz="0" w:space="0" w:color="auto"/>
        <w:left w:val="none" w:sz="0" w:space="0" w:color="auto"/>
        <w:bottom w:val="none" w:sz="0" w:space="0" w:color="auto"/>
        <w:right w:val="none" w:sz="0" w:space="0" w:color="auto"/>
      </w:divBdr>
    </w:div>
    <w:div w:id="550658598">
      <w:bodyDiv w:val="1"/>
      <w:marLeft w:val="0"/>
      <w:marRight w:val="0"/>
      <w:marTop w:val="0"/>
      <w:marBottom w:val="0"/>
      <w:divBdr>
        <w:top w:val="none" w:sz="0" w:space="0" w:color="auto"/>
        <w:left w:val="none" w:sz="0" w:space="0" w:color="auto"/>
        <w:bottom w:val="none" w:sz="0" w:space="0" w:color="auto"/>
        <w:right w:val="none" w:sz="0" w:space="0" w:color="auto"/>
      </w:divBdr>
    </w:div>
    <w:div w:id="588195992">
      <w:bodyDiv w:val="1"/>
      <w:marLeft w:val="0"/>
      <w:marRight w:val="0"/>
      <w:marTop w:val="0"/>
      <w:marBottom w:val="0"/>
      <w:divBdr>
        <w:top w:val="none" w:sz="0" w:space="0" w:color="auto"/>
        <w:left w:val="none" w:sz="0" w:space="0" w:color="auto"/>
        <w:bottom w:val="none" w:sz="0" w:space="0" w:color="auto"/>
        <w:right w:val="none" w:sz="0" w:space="0" w:color="auto"/>
      </w:divBdr>
    </w:div>
    <w:div w:id="603465447">
      <w:bodyDiv w:val="1"/>
      <w:marLeft w:val="0"/>
      <w:marRight w:val="0"/>
      <w:marTop w:val="0"/>
      <w:marBottom w:val="0"/>
      <w:divBdr>
        <w:top w:val="none" w:sz="0" w:space="0" w:color="auto"/>
        <w:left w:val="none" w:sz="0" w:space="0" w:color="auto"/>
        <w:bottom w:val="none" w:sz="0" w:space="0" w:color="auto"/>
        <w:right w:val="none" w:sz="0" w:space="0" w:color="auto"/>
      </w:divBdr>
    </w:div>
    <w:div w:id="769667697">
      <w:bodyDiv w:val="1"/>
      <w:marLeft w:val="0"/>
      <w:marRight w:val="0"/>
      <w:marTop w:val="0"/>
      <w:marBottom w:val="0"/>
      <w:divBdr>
        <w:top w:val="none" w:sz="0" w:space="0" w:color="auto"/>
        <w:left w:val="none" w:sz="0" w:space="0" w:color="auto"/>
        <w:bottom w:val="none" w:sz="0" w:space="0" w:color="auto"/>
        <w:right w:val="none" w:sz="0" w:space="0" w:color="auto"/>
      </w:divBdr>
      <w:divsChild>
        <w:div w:id="564530904">
          <w:marLeft w:val="0"/>
          <w:marRight w:val="0"/>
          <w:marTop w:val="0"/>
          <w:marBottom w:val="0"/>
          <w:divBdr>
            <w:top w:val="none" w:sz="0" w:space="0" w:color="auto"/>
            <w:left w:val="none" w:sz="0" w:space="0" w:color="auto"/>
            <w:bottom w:val="none" w:sz="0" w:space="0" w:color="auto"/>
            <w:right w:val="none" w:sz="0" w:space="0" w:color="auto"/>
          </w:divBdr>
          <w:divsChild>
            <w:div w:id="14815507">
              <w:marLeft w:val="0"/>
              <w:marRight w:val="0"/>
              <w:marTop w:val="0"/>
              <w:marBottom w:val="0"/>
              <w:divBdr>
                <w:top w:val="none" w:sz="0" w:space="0" w:color="auto"/>
                <w:left w:val="none" w:sz="0" w:space="0" w:color="auto"/>
                <w:bottom w:val="none" w:sz="0" w:space="0" w:color="auto"/>
                <w:right w:val="none" w:sz="0" w:space="0" w:color="auto"/>
              </w:divBdr>
              <w:divsChild>
                <w:div w:id="1210192792">
                  <w:marLeft w:val="0"/>
                  <w:marRight w:val="0"/>
                  <w:marTop w:val="0"/>
                  <w:marBottom w:val="0"/>
                  <w:divBdr>
                    <w:top w:val="none" w:sz="0" w:space="0" w:color="auto"/>
                    <w:left w:val="none" w:sz="0" w:space="0" w:color="auto"/>
                    <w:bottom w:val="none" w:sz="0" w:space="0" w:color="auto"/>
                    <w:right w:val="none" w:sz="0" w:space="0" w:color="auto"/>
                  </w:divBdr>
                </w:div>
                <w:div w:id="1609772982">
                  <w:marLeft w:val="0"/>
                  <w:marRight w:val="0"/>
                  <w:marTop w:val="0"/>
                  <w:marBottom w:val="0"/>
                  <w:divBdr>
                    <w:top w:val="none" w:sz="0" w:space="0" w:color="auto"/>
                    <w:left w:val="none" w:sz="0" w:space="0" w:color="auto"/>
                    <w:bottom w:val="none" w:sz="0" w:space="0" w:color="auto"/>
                    <w:right w:val="none" w:sz="0" w:space="0" w:color="auto"/>
                  </w:divBdr>
                </w:div>
                <w:div w:id="2088333193">
                  <w:marLeft w:val="0"/>
                  <w:marRight w:val="0"/>
                  <w:marTop w:val="0"/>
                  <w:marBottom w:val="0"/>
                  <w:divBdr>
                    <w:top w:val="none" w:sz="0" w:space="0" w:color="auto"/>
                    <w:left w:val="none" w:sz="0" w:space="0" w:color="auto"/>
                    <w:bottom w:val="none" w:sz="0" w:space="0" w:color="auto"/>
                    <w:right w:val="none" w:sz="0" w:space="0" w:color="auto"/>
                  </w:divBdr>
                </w:div>
              </w:divsChild>
            </w:div>
            <w:div w:id="1305046786">
              <w:marLeft w:val="0"/>
              <w:marRight w:val="0"/>
              <w:marTop w:val="0"/>
              <w:marBottom w:val="0"/>
              <w:divBdr>
                <w:top w:val="none" w:sz="0" w:space="0" w:color="auto"/>
                <w:left w:val="none" w:sz="0" w:space="0" w:color="auto"/>
                <w:bottom w:val="none" w:sz="0" w:space="0" w:color="auto"/>
                <w:right w:val="none" w:sz="0" w:space="0" w:color="auto"/>
              </w:divBdr>
            </w:div>
          </w:divsChild>
        </w:div>
        <w:div w:id="1341153228">
          <w:marLeft w:val="0"/>
          <w:marRight w:val="0"/>
          <w:marTop w:val="0"/>
          <w:marBottom w:val="0"/>
          <w:divBdr>
            <w:top w:val="none" w:sz="0" w:space="0" w:color="auto"/>
            <w:left w:val="none" w:sz="0" w:space="0" w:color="auto"/>
            <w:bottom w:val="none" w:sz="0" w:space="0" w:color="auto"/>
            <w:right w:val="none" w:sz="0" w:space="0" w:color="auto"/>
          </w:divBdr>
          <w:divsChild>
            <w:div w:id="288560295">
              <w:marLeft w:val="0"/>
              <w:marRight w:val="0"/>
              <w:marTop w:val="0"/>
              <w:marBottom w:val="0"/>
              <w:divBdr>
                <w:top w:val="none" w:sz="0" w:space="0" w:color="auto"/>
                <w:left w:val="none" w:sz="0" w:space="0" w:color="auto"/>
                <w:bottom w:val="none" w:sz="0" w:space="0" w:color="auto"/>
                <w:right w:val="none" w:sz="0" w:space="0" w:color="auto"/>
              </w:divBdr>
            </w:div>
            <w:div w:id="847404848">
              <w:marLeft w:val="0"/>
              <w:marRight w:val="0"/>
              <w:marTop w:val="0"/>
              <w:marBottom w:val="0"/>
              <w:divBdr>
                <w:top w:val="none" w:sz="0" w:space="0" w:color="auto"/>
                <w:left w:val="none" w:sz="0" w:space="0" w:color="auto"/>
                <w:bottom w:val="none" w:sz="0" w:space="0" w:color="auto"/>
                <w:right w:val="none" w:sz="0" w:space="0" w:color="auto"/>
              </w:divBdr>
            </w:div>
            <w:div w:id="868449305">
              <w:marLeft w:val="0"/>
              <w:marRight w:val="0"/>
              <w:marTop w:val="0"/>
              <w:marBottom w:val="0"/>
              <w:divBdr>
                <w:top w:val="none" w:sz="0" w:space="0" w:color="auto"/>
                <w:left w:val="none" w:sz="0" w:space="0" w:color="auto"/>
                <w:bottom w:val="none" w:sz="0" w:space="0" w:color="auto"/>
                <w:right w:val="none" w:sz="0" w:space="0" w:color="auto"/>
              </w:divBdr>
            </w:div>
            <w:div w:id="894781761">
              <w:marLeft w:val="0"/>
              <w:marRight w:val="0"/>
              <w:marTop w:val="0"/>
              <w:marBottom w:val="0"/>
              <w:divBdr>
                <w:top w:val="none" w:sz="0" w:space="0" w:color="auto"/>
                <w:left w:val="none" w:sz="0" w:space="0" w:color="auto"/>
                <w:bottom w:val="none" w:sz="0" w:space="0" w:color="auto"/>
                <w:right w:val="none" w:sz="0" w:space="0" w:color="auto"/>
              </w:divBdr>
            </w:div>
            <w:div w:id="1286816055">
              <w:marLeft w:val="0"/>
              <w:marRight w:val="0"/>
              <w:marTop w:val="0"/>
              <w:marBottom w:val="0"/>
              <w:divBdr>
                <w:top w:val="none" w:sz="0" w:space="0" w:color="auto"/>
                <w:left w:val="none" w:sz="0" w:space="0" w:color="auto"/>
                <w:bottom w:val="none" w:sz="0" w:space="0" w:color="auto"/>
                <w:right w:val="none" w:sz="0" w:space="0" w:color="auto"/>
              </w:divBdr>
            </w:div>
            <w:div w:id="1714770150">
              <w:marLeft w:val="0"/>
              <w:marRight w:val="0"/>
              <w:marTop w:val="0"/>
              <w:marBottom w:val="0"/>
              <w:divBdr>
                <w:top w:val="none" w:sz="0" w:space="0" w:color="auto"/>
                <w:left w:val="none" w:sz="0" w:space="0" w:color="auto"/>
                <w:bottom w:val="none" w:sz="0" w:space="0" w:color="auto"/>
                <w:right w:val="none" w:sz="0" w:space="0" w:color="auto"/>
              </w:divBdr>
            </w:div>
            <w:div w:id="1734306995">
              <w:marLeft w:val="0"/>
              <w:marRight w:val="0"/>
              <w:marTop w:val="0"/>
              <w:marBottom w:val="0"/>
              <w:divBdr>
                <w:top w:val="none" w:sz="0" w:space="0" w:color="auto"/>
                <w:left w:val="none" w:sz="0" w:space="0" w:color="auto"/>
                <w:bottom w:val="none" w:sz="0" w:space="0" w:color="auto"/>
                <w:right w:val="none" w:sz="0" w:space="0" w:color="auto"/>
              </w:divBdr>
            </w:div>
            <w:div w:id="17511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78700">
      <w:bodyDiv w:val="1"/>
      <w:marLeft w:val="0"/>
      <w:marRight w:val="0"/>
      <w:marTop w:val="0"/>
      <w:marBottom w:val="0"/>
      <w:divBdr>
        <w:top w:val="none" w:sz="0" w:space="0" w:color="auto"/>
        <w:left w:val="none" w:sz="0" w:space="0" w:color="auto"/>
        <w:bottom w:val="none" w:sz="0" w:space="0" w:color="auto"/>
        <w:right w:val="none" w:sz="0" w:space="0" w:color="auto"/>
      </w:divBdr>
    </w:div>
    <w:div w:id="1083455984">
      <w:bodyDiv w:val="1"/>
      <w:marLeft w:val="0"/>
      <w:marRight w:val="0"/>
      <w:marTop w:val="0"/>
      <w:marBottom w:val="0"/>
      <w:divBdr>
        <w:top w:val="none" w:sz="0" w:space="0" w:color="auto"/>
        <w:left w:val="none" w:sz="0" w:space="0" w:color="auto"/>
        <w:bottom w:val="none" w:sz="0" w:space="0" w:color="auto"/>
        <w:right w:val="none" w:sz="0" w:space="0" w:color="auto"/>
      </w:divBdr>
    </w:div>
    <w:div w:id="1259874364">
      <w:bodyDiv w:val="1"/>
      <w:marLeft w:val="0"/>
      <w:marRight w:val="0"/>
      <w:marTop w:val="0"/>
      <w:marBottom w:val="0"/>
      <w:divBdr>
        <w:top w:val="none" w:sz="0" w:space="0" w:color="auto"/>
        <w:left w:val="none" w:sz="0" w:space="0" w:color="auto"/>
        <w:bottom w:val="none" w:sz="0" w:space="0" w:color="auto"/>
        <w:right w:val="none" w:sz="0" w:space="0" w:color="auto"/>
      </w:divBdr>
    </w:div>
    <w:div w:id="1465585450">
      <w:bodyDiv w:val="1"/>
      <w:marLeft w:val="0"/>
      <w:marRight w:val="0"/>
      <w:marTop w:val="0"/>
      <w:marBottom w:val="0"/>
      <w:divBdr>
        <w:top w:val="none" w:sz="0" w:space="0" w:color="auto"/>
        <w:left w:val="none" w:sz="0" w:space="0" w:color="auto"/>
        <w:bottom w:val="none" w:sz="0" w:space="0" w:color="auto"/>
        <w:right w:val="none" w:sz="0" w:space="0" w:color="auto"/>
      </w:divBdr>
    </w:div>
    <w:div w:id="1650741153">
      <w:bodyDiv w:val="1"/>
      <w:marLeft w:val="0"/>
      <w:marRight w:val="0"/>
      <w:marTop w:val="0"/>
      <w:marBottom w:val="0"/>
      <w:divBdr>
        <w:top w:val="none" w:sz="0" w:space="0" w:color="auto"/>
        <w:left w:val="none" w:sz="0" w:space="0" w:color="auto"/>
        <w:bottom w:val="none" w:sz="0" w:space="0" w:color="auto"/>
        <w:right w:val="none" w:sz="0" w:space="0" w:color="auto"/>
      </w:divBdr>
      <w:divsChild>
        <w:div w:id="1673334447">
          <w:marLeft w:val="0"/>
          <w:marRight w:val="0"/>
          <w:marTop w:val="0"/>
          <w:marBottom w:val="0"/>
          <w:divBdr>
            <w:top w:val="none" w:sz="0" w:space="0" w:color="auto"/>
            <w:left w:val="none" w:sz="0" w:space="0" w:color="auto"/>
            <w:bottom w:val="none" w:sz="0" w:space="0" w:color="auto"/>
            <w:right w:val="none" w:sz="0" w:space="0" w:color="auto"/>
          </w:divBdr>
        </w:div>
      </w:divsChild>
    </w:div>
    <w:div w:id="1661687834">
      <w:bodyDiv w:val="1"/>
      <w:marLeft w:val="0"/>
      <w:marRight w:val="0"/>
      <w:marTop w:val="0"/>
      <w:marBottom w:val="0"/>
      <w:divBdr>
        <w:top w:val="none" w:sz="0" w:space="0" w:color="auto"/>
        <w:left w:val="none" w:sz="0" w:space="0" w:color="auto"/>
        <w:bottom w:val="none" w:sz="0" w:space="0" w:color="auto"/>
        <w:right w:val="none" w:sz="0" w:space="0" w:color="auto"/>
      </w:divBdr>
    </w:div>
    <w:div w:id="1790247666">
      <w:bodyDiv w:val="1"/>
      <w:marLeft w:val="0"/>
      <w:marRight w:val="0"/>
      <w:marTop w:val="0"/>
      <w:marBottom w:val="0"/>
      <w:divBdr>
        <w:top w:val="none" w:sz="0" w:space="0" w:color="auto"/>
        <w:left w:val="none" w:sz="0" w:space="0" w:color="auto"/>
        <w:bottom w:val="none" w:sz="0" w:space="0" w:color="auto"/>
        <w:right w:val="none" w:sz="0" w:space="0" w:color="auto"/>
      </w:divBdr>
    </w:div>
    <w:div w:id="1907498124">
      <w:bodyDiv w:val="1"/>
      <w:marLeft w:val="0"/>
      <w:marRight w:val="0"/>
      <w:marTop w:val="0"/>
      <w:marBottom w:val="0"/>
      <w:divBdr>
        <w:top w:val="none" w:sz="0" w:space="0" w:color="auto"/>
        <w:left w:val="none" w:sz="0" w:space="0" w:color="auto"/>
        <w:bottom w:val="none" w:sz="0" w:space="0" w:color="auto"/>
        <w:right w:val="none" w:sz="0" w:space="0" w:color="auto"/>
      </w:divBdr>
    </w:div>
    <w:div w:id="2005742857">
      <w:bodyDiv w:val="1"/>
      <w:marLeft w:val="0"/>
      <w:marRight w:val="0"/>
      <w:marTop w:val="0"/>
      <w:marBottom w:val="0"/>
      <w:divBdr>
        <w:top w:val="none" w:sz="0" w:space="0" w:color="auto"/>
        <w:left w:val="none" w:sz="0" w:space="0" w:color="auto"/>
        <w:bottom w:val="none" w:sz="0" w:space="0" w:color="auto"/>
        <w:right w:val="none" w:sz="0" w:space="0" w:color="auto"/>
      </w:divBdr>
    </w:div>
    <w:div w:id="20384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a.gov.si/o-nas/za-izvajalce-usposabljanj/" TargetMode="External"/><Relationship Id="rId13" Type="http://schemas.openxmlformats.org/officeDocument/2006/relationships/hyperlink" Target="https://ua.gov.si/o-nas/za-izvajalce-usposabljan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a.gov.si/o-nas/za-izvajalce-usposabljan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gov.si/o-nas/za-izvajalce-usposabljan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a.gov.si/o-nas/za-izvajalce-usposabljanj/" TargetMode="External"/><Relationship Id="rId4" Type="http://schemas.openxmlformats.org/officeDocument/2006/relationships/settings" Target="settings.xml"/><Relationship Id="rId9" Type="http://schemas.openxmlformats.org/officeDocument/2006/relationships/hyperlink" Target="https://ua.gov.si/o-nas/za-izvajalce-usposabljanj/"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FEE1312-9A32-489A-A100-BAAE5A495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2614</Words>
  <Characters>14905</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SPECIFIKACIJA STORITEV</vt:lpstr>
    </vt:vector>
  </TitlesOfParts>
  <Company>MJU</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SPECIFIKACIJA STORITEV</dc:title>
  <dc:creator>Breda Kosec</dc:creator>
  <cp:lastModifiedBy>Katarina Magister</cp:lastModifiedBy>
  <cp:revision>5</cp:revision>
  <cp:lastPrinted>2018-04-18T12:39:00Z</cp:lastPrinted>
  <dcterms:created xsi:type="dcterms:W3CDTF">2026-08-06T07:57:00Z</dcterms:created>
  <dcterms:modified xsi:type="dcterms:W3CDTF">2026-08-07T09:24:00Z</dcterms:modified>
</cp:coreProperties>
</file>